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7"/>
        <w:gridCol w:w="567"/>
        <w:gridCol w:w="1104"/>
        <w:gridCol w:w="1896"/>
        <w:gridCol w:w="2966"/>
        <w:gridCol w:w="2539"/>
        <w:gridCol w:w="393"/>
        <w:gridCol w:w="575"/>
        <w:gridCol w:w="2077"/>
      </w:tblGrid>
      <w:tr w:rsidR="00F47122" w:rsidRPr="004E42F8" w:rsidTr="00746277">
        <w:trPr>
          <w:trHeight w:val="902"/>
        </w:trPr>
        <w:tc>
          <w:tcPr>
            <w:tcW w:w="2294" w:type="dxa"/>
            <w:gridSpan w:val="2"/>
          </w:tcPr>
          <w:p w:rsidR="00F47122" w:rsidRPr="004E42F8" w:rsidRDefault="00F47122">
            <w:pPr>
              <w:pStyle w:val="TableParagraph"/>
              <w:spacing w:before="9"/>
              <w:rPr>
                <w:rFonts w:ascii="Arial" w:hAnsi="Arial" w:cs="Arial"/>
                <w:sz w:val="15"/>
              </w:rPr>
            </w:pPr>
          </w:p>
          <w:p w:rsidR="00F47122" w:rsidRPr="004E42F8" w:rsidRDefault="00F52C06">
            <w:pPr>
              <w:pStyle w:val="TableParagraph"/>
              <w:ind w:left="501"/>
              <w:rPr>
                <w:rFonts w:ascii="Arial" w:hAnsi="Arial" w:cs="Arial"/>
                <w:sz w:val="20"/>
              </w:rPr>
            </w:pPr>
            <w:r w:rsidRPr="004E42F8">
              <w:rPr>
                <w:rFonts w:ascii="Arial" w:hAnsi="Arial" w:cs="Arial"/>
                <w:noProof/>
                <w:sz w:val="20"/>
                <w:lang w:val="es-BO" w:eastAsia="es-BO"/>
              </w:rPr>
              <w:drawing>
                <wp:inline distT="0" distB="0" distL="0" distR="0">
                  <wp:extent cx="1020268" cy="368807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268" cy="368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98" w:type="dxa"/>
            <w:gridSpan w:val="5"/>
            <w:shd w:val="clear" w:color="auto" w:fill="D8D8D8"/>
          </w:tcPr>
          <w:p w:rsidR="00F47122" w:rsidRPr="004E42F8" w:rsidRDefault="00F52C06" w:rsidP="00746277">
            <w:pPr>
              <w:pStyle w:val="TableParagraph"/>
              <w:spacing w:before="52"/>
              <w:ind w:left="981" w:right="887"/>
              <w:jc w:val="center"/>
              <w:rPr>
                <w:rFonts w:ascii="Arial" w:hAnsi="Arial" w:cs="Arial"/>
                <w:b/>
                <w:sz w:val="32"/>
              </w:rPr>
            </w:pPr>
            <w:r w:rsidRPr="004E42F8">
              <w:rPr>
                <w:rFonts w:ascii="Arial" w:hAnsi="Arial" w:cs="Arial"/>
                <w:b/>
                <w:sz w:val="32"/>
              </w:rPr>
              <w:t>Respuesta a</w:t>
            </w:r>
            <w:r w:rsidRPr="004E42F8">
              <w:rPr>
                <w:rFonts w:ascii="Arial" w:hAnsi="Arial" w:cs="Arial"/>
                <w:b/>
                <w:spacing w:val="2"/>
                <w:sz w:val="32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32"/>
              </w:rPr>
              <w:t>Incidentes</w:t>
            </w:r>
            <w:r w:rsidRPr="004E42F8">
              <w:rPr>
                <w:rFonts w:ascii="Arial" w:hAnsi="Arial" w:cs="Arial"/>
                <w:b/>
                <w:spacing w:val="2"/>
                <w:sz w:val="32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32"/>
              </w:rPr>
              <w:t>en</w:t>
            </w:r>
            <w:r w:rsidRPr="004E42F8">
              <w:rPr>
                <w:rFonts w:ascii="Arial" w:hAnsi="Arial" w:cs="Arial"/>
                <w:b/>
                <w:spacing w:val="-3"/>
                <w:sz w:val="32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32"/>
              </w:rPr>
              <w:t>refinerías</w:t>
            </w:r>
            <w:r w:rsidRPr="004E42F8">
              <w:rPr>
                <w:rFonts w:ascii="Arial" w:hAnsi="Arial" w:cs="Arial"/>
                <w:b/>
                <w:spacing w:val="-1"/>
                <w:sz w:val="32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32"/>
              </w:rPr>
              <w:t>u operaciones</w:t>
            </w:r>
            <w:r w:rsidR="00746277">
              <w:rPr>
                <w:rFonts w:ascii="Arial" w:hAnsi="Arial" w:cs="Arial"/>
                <w:b/>
                <w:sz w:val="32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32"/>
              </w:rPr>
              <w:t>de YPFB Refinación S.A.</w:t>
            </w:r>
          </w:p>
        </w:tc>
        <w:tc>
          <w:tcPr>
            <w:tcW w:w="2652" w:type="dxa"/>
            <w:gridSpan w:val="2"/>
            <w:shd w:val="clear" w:color="auto" w:fill="D8D8D8"/>
          </w:tcPr>
          <w:p w:rsidR="00F47122" w:rsidRPr="004E42F8" w:rsidRDefault="00F52C06" w:rsidP="00746277">
            <w:pPr>
              <w:pStyle w:val="TableParagraph"/>
              <w:spacing w:before="150"/>
              <w:ind w:left="30" w:right="59"/>
              <w:jc w:val="center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Anexo J</w:t>
            </w:r>
          </w:p>
          <w:p w:rsidR="00F47122" w:rsidRPr="004E42F8" w:rsidRDefault="00F52C06" w:rsidP="00746277">
            <w:pPr>
              <w:pStyle w:val="TableParagraph"/>
              <w:spacing w:before="60"/>
              <w:ind w:left="30" w:right="59"/>
              <w:jc w:val="center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PG-1-DGSMS-121</w:t>
            </w:r>
          </w:p>
        </w:tc>
      </w:tr>
      <w:tr w:rsidR="00F47122" w:rsidRPr="004E42F8">
        <w:trPr>
          <w:trHeight w:val="352"/>
        </w:trPr>
        <w:tc>
          <w:tcPr>
            <w:tcW w:w="13844" w:type="dxa"/>
            <w:gridSpan w:val="9"/>
          </w:tcPr>
          <w:p w:rsidR="00F47122" w:rsidRPr="004E42F8" w:rsidRDefault="00F47122">
            <w:pPr>
              <w:pStyle w:val="TableParagraph"/>
              <w:rPr>
                <w:rFonts w:ascii="Arial" w:hAnsi="Arial" w:cs="Arial"/>
                <w:sz w:val="24"/>
              </w:rPr>
            </w:pPr>
          </w:p>
        </w:tc>
      </w:tr>
      <w:tr w:rsidR="00F47122" w:rsidRPr="004E42F8" w:rsidTr="00746277">
        <w:trPr>
          <w:trHeight w:val="938"/>
        </w:trPr>
        <w:tc>
          <w:tcPr>
            <w:tcW w:w="3398" w:type="dxa"/>
            <w:gridSpan w:val="3"/>
          </w:tcPr>
          <w:p w:rsidR="00F47122" w:rsidRPr="004E42F8" w:rsidRDefault="00F47122">
            <w:pPr>
              <w:pStyle w:val="TableParagraph"/>
              <w:spacing w:before="9"/>
              <w:rPr>
                <w:rFonts w:ascii="Arial" w:hAnsi="Arial" w:cs="Arial"/>
                <w:sz w:val="4"/>
              </w:rPr>
            </w:pPr>
          </w:p>
          <w:p w:rsidR="00F47122" w:rsidRPr="004E42F8" w:rsidRDefault="00F52C06">
            <w:pPr>
              <w:pStyle w:val="TableParagraph"/>
              <w:ind w:left="926"/>
              <w:rPr>
                <w:rFonts w:ascii="Arial" w:hAnsi="Arial" w:cs="Arial"/>
                <w:sz w:val="20"/>
              </w:rPr>
            </w:pPr>
            <w:r w:rsidRPr="004E42F8">
              <w:rPr>
                <w:rFonts w:ascii="Arial" w:hAnsi="Arial" w:cs="Arial"/>
                <w:noProof/>
                <w:sz w:val="20"/>
                <w:lang w:val="es-BO" w:eastAsia="es-BO"/>
              </w:rPr>
              <w:drawing>
                <wp:inline distT="0" distB="0" distL="0" distR="0">
                  <wp:extent cx="1024466" cy="368808"/>
                  <wp:effectExtent l="0" t="0" r="0" b="0"/>
                  <wp:docPr id="3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4466" cy="368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1" w:type="dxa"/>
            <w:gridSpan w:val="3"/>
            <w:shd w:val="clear" w:color="auto" w:fill="D8D8D8"/>
          </w:tcPr>
          <w:p w:rsidR="00F47122" w:rsidRPr="004E42F8" w:rsidRDefault="00746277" w:rsidP="00746277">
            <w:pPr>
              <w:pStyle w:val="TableParagraph"/>
              <w:spacing w:before="38" w:line="440" w:lineRule="exact"/>
              <w:ind w:left="34" w:right="-30" w:hanging="34"/>
              <w:jc w:val="center"/>
              <w:rPr>
                <w:rFonts w:ascii="Arial" w:hAnsi="Arial" w:cs="Arial"/>
                <w:b/>
                <w:sz w:val="36"/>
              </w:rPr>
            </w:pPr>
            <w:r>
              <w:rPr>
                <w:rFonts w:ascii="Arial" w:hAnsi="Arial" w:cs="Arial"/>
                <w:b/>
                <w:sz w:val="36"/>
              </w:rPr>
              <w:t xml:space="preserve">PROTOCOLO DE </w:t>
            </w:r>
            <w:r w:rsidR="00F52C06" w:rsidRPr="004E42F8">
              <w:rPr>
                <w:rFonts w:ascii="Arial" w:hAnsi="Arial" w:cs="Arial"/>
                <w:b/>
                <w:sz w:val="36"/>
              </w:rPr>
              <w:t>COORDINACIÓN</w:t>
            </w:r>
            <w:r>
              <w:rPr>
                <w:rFonts w:ascii="Arial" w:hAnsi="Arial" w:cs="Arial"/>
                <w:b/>
                <w:spacing w:val="-79"/>
                <w:sz w:val="36"/>
              </w:rPr>
              <w:t xml:space="preserve"> </w:t>
            </w:r>
            <w:r w:rsidR="00F52C06" w:rsidRPr="004E42F8">
              <w:rPr>
                <w:rFonts w:ascii="Arial" w:hAnsi="Arial" w:cs="Arial"/>
                <w:b/>
                <w:sz w:val="36"/>
              </w:rPr>
              <w:t>INTERINSTITUCIONAL</w:t>
            </w:r>
          </w:p>
        </w:tc>
        <w:tc>
          <w:tcPr>
            <w:tcW w:w="3045" w:type="dxa"/>
            <w:gridSpan w:val="3"/>
            <w:shd w:val="clear" w:color="auto" w:fill="D8D8D8"/>
          </w:tcPr>
          <w:p w:rsidR="00F47122" w:rsidRPr="004E42F8" w:rsidRDefault="00F47122">
            <w:pPr>
              <w:pStyle w:val="TableParagraph"/>
              <w:rPr>
                <w:rFonts w:ascii="Arial" w:hAnsi="Arial" w:cs="Arial"/>
                <w:sz w:val="31"/>
              </w:rPr>
            </w:pPr>
          </w:p>
          <w:p w:rsidR="00F47122" w:rsidRPr="004E42F8" w:rsidRDefault="00F52C06">
            <w:pPr>
              <w:pStyle w:val="TableParagraph"/>
              <w:ind w:left="188"/>
              <w:rPr>
                <w:rFonts w:ascii="Arial" w:hAnsi="Arial" w:cs="Arial"/>
                <w:b/>
              </w:rPr>
            </w:pPr>
            <w:r w:rsidRPr="004E42F8">
              <w:rPr>
                <w:rFonts w:ascii="Arial" w:hAnsi="Arial" w:cs="Arial"/>
                <w:b/>
              </w:rPr>
              <w:t>RG</w:t>
            </w:r>
            <w:r w:rsidRPr="004E42F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E42F8">
              <w:rPr>
                <w:rFonts w:ascii="Arial" w:hAnsi="Arial" w:cs="Arial"/>
                <w:b/>
              </w:rPr>
              <w:t>24 A PG-1-DGSMS-121</w:t>
            </w:r>
          </w:p>
        </w:tc>
      </w:tr>
      <w:tr w:rsidR="00F47122" w:rsidRPr="004E42F8" w:rsidTr="00746277">
        <w:trPr>
          <w:trHeight w:val="415"/>
        </w:trPr>
        <w:tc>
          <w:tcPr>
            <w:tcW w:w="5294" w:type="dxa"/>
            <w:gridSpan w:val="4"/>
            <w:shd w:val="clear" w:color="auto" w:fill="D8D8D8"/>
          </w:tcPr>
          <w:p w:rsidR="00F47122" w:rsidRPr="004E42F8" w:rsidRDefault="00F52C06" w:rsidP="00746277">
            <w:pPr>
              <w:pStyle w:val="TableParagraph"/>
              <w:ind w:left="22"/>
              <w:jc w:val="center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Nombre</w:t>
            </w:r>
            <w:r w:rsidRPr="004E42F8">
              <w:rPr>
                <w:rFonts w:ascii="Arial" w:hAnsi="Arial" w:cs="Arial"/>
                <w:b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del</w:t>
            </w:r>
            <w:r w:rsidRPr="004E42F8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protocolo</w:t>
            </w:r>
          </w:p>
        </w:tc>
        <w:tc>
          <w:tcPr>
            <w:tcW w:w="2966" w:type="dxa"/>
            <w:shd w:val="clear" w:color="auto" w:fill="D8D8D8"/>
          </w:tcPr>
          <w:p w:rsidR="00F47122" w:rsidRPr="004E42F8" w:rsidRDefault="00F52C06" w:rsidP="00746277">
            <w:pPr>
              <w:pStyle w:val="TableParagraph"/>
              <w:ind w:left="469" w:right="382"/>
              <w:jc w:val="center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Fecha de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aprobación</w:t>
            </w:r>
          </w:p>
        </w:tc>
        <w:tc>
          <w:tcPr>
            <w:tcW w:w="3507" w:type="dxa"/>
            <w:gridSpan w:val="3"/>
            <w:shd w:val="clear" w:color="auto" w:fill="D8D8D8"/>
          </w:tcPr>
          <w:p w:rsidR="00F47122" w:rsidRPr="004E42F8" w:rsidRDefault="00F52C06" w:rsidP="00746277">
            <w:pPr>
              <w:pStyle w:val="TableParagraph"/>
              <w:ind w:left="135"/>
              <w:jc w:val="center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Fecha de la</w:t>
            </w:r>
            <w:r w:rsidRPr="004E42F8">
              <w:rPr>
                <w:rFonts w:ascii="Arial" w:hAnsi="Arial" w:cs="Arial"/>
                <w:b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última</w:t>
            </w:r>
            <w:r w:rsidRPr="004E42F8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actualización</w:t>
            </w:r>
          </w:p>
        </w:tc>
        <w:tc>
          <w:tcPr>
            <w:tcW w:w="2077" w:type="dxa"/>
            <w:shd w:val="clear" w:color="auto" w:fill="D8D8D8"/>
          </w:tcPr>
          <w:p w:rsidR="00F47122" w:rsidRPr="004E42F8" w:rsidRDefault="00F52C06" w:rsidP="00746277">
            <w:pPr>
              <w:pStyle w:val="TableParagraph"/>
              <w:ind w:left="169" w:right="59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Número de</w:t>
            </w:r>
            <w:r w:rsidRPr="004E42F8">
              <w:rPr>
                <w:rFonts w:ascii="Arial" w:hAnsi="Arial" w:cs="Arial"/>
                <w:b/>
                <w:spacing w:val="-5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páginas</w:t>
            </w:r>
          </w:p>
        </w:tc>
      </w:tr>
      <w:tr w:rsidR="00F47122" w:rsidRPr="004E42F8">
        <w:trPr>
          <w:trHeight w:val="705"/>
        </w:trPr>
        <w:tc>
          <w:tcPr>
            <w:tcW w:w="5294" w:type="dxa"/>
            <w:gridSpan w:val="4"/>
          </w:tcPr>
          <w:p w:rsidR="00F47122" w:rsidRPr="004E42F8" w:rsidRDefault="00F52C06" w:rsidP="00746277">
            <w:pPr>
              <w:pStyle w:val="TableParagraph"/>
              <w:spacing w:before="52"/>
              <w:ind w:left="22"/>
              <w:jc w:val="center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Respuesta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Incidentes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en</w:t>
            </w:r>
            <w:r w:rsidRPr="004E42F8">
              <w:rPr>
                <w:rFonts w:ascii="Arial" w:hAnsi="Arial" w:cs="Arial"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refinerías</w:t>
            </w:r>
            <w:r w:rsidR="00746277">
              <w:rPr>
                <w:rFonts w:ascii="Arial" w:hAnsi="Arial" w:cs="Arial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 YPFB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Refinación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S.A.</w:t>
            </w:r>
          </w:p>
        </w:tc>
        <w:tc>
          <w:tcPr>
            <w:tcW w:w="2966" w:type="dxa"/>
          </w:tcPr>
          <w:p w:rsidR="00F47122" w:rsidRPr="004E42F8" w:rsidRDefault="00F47122">
            <w:pPr>
              <w:pStyle w:val="TableParagraph"/>
              <w:spacing w:before="8"/>
              <w:rPr>
                <w:rFonts w:ascii="Arial" w:hAnsi="Arial" w:cs="Arial"/>
                <w:sz w:val="19"/>
              </w:rPr>
            </w:pPr>
          </w:p>
          <w:p w:rsidR="00F47122" w:rsidRPr="004E42F8" w:rsidRDefault="00F52C06">
            <w:pPr>
              <w:pStyle w:val="TableParagraph"/>
              <w:spacing w:before="1"/>
              <w:ind w:left="469" w:right="381"/>
              <w:jc w:val="center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Abril 2018</w:t>
            </w:r>
          </w:p>
        </w:tc>
        <w:tc>
          <w:tcPr>
            <w:tcW w:w="3507" w:type="dxa"/>
            <w:gridSpan w:val="3"/>
          </w:tcPr>
          <w:p w:rsidR="00F47122" w:rsidRPr="004E42F8" w:rsidRDefault="00F47122" w:rsidP="00746277">
            <w:pPr>
              <w:pStyle w:val="TableParagraph"/>
              <w:spacing w:before="8"/>
              <w:ind w:left="135"/>
              <w:jc w:val="center"/>
              <w:rPr>
                <w:rFonts w:ascii="Arial" w:hAnsi="Arial" w:cs="Arial"/>
                <w:sz w:val="19"/>
              </w:rPr>
            </w:pPr>
          </w:p>
          <w:p w:rsidR="00F47122" w:rsidRPr="004E42F8" w:rsidRDefault="00F52C06" w:rsidP="00746277">
            <w:pPr>
              <w:pStyle w:val="TableParagraph"/>
              <w:spacing w:before="1"/>
              <w:ind w:left="135"/>
              <w:jc w:val="center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Septiembre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2022</w:t>
            </w:r>
          </w:p>
        </w:tc>
        <w:tc>
          <w:tcPr>
            <w:tcW w:w="2077" w:type="dxa"/>
          </w:tcPr>
          <w:p w:rsidR="00F47122" w:rsidRPr="004E42F8" w:rsidRDefault="00F47122" w:rsidP="00746277">
            <w:pPr>
              <w:pStyle w:val="TableParagraph"/>
              <w:spacing w:before="8"/>
              <w:ind w:left="169" w:right="59"/>
              <w:rPr>
                <w:rFonts w:ascii="Arial" w:hAnsi="Arial" w:cs="Arial"/>
                <w:sz w:val="19"/>
              </w:rPr>
            </w:pPr>
          </w:p>
          <w:p w:rsidR="00F47122" w:rsidRPr="004E42F8" w:rsidRDefault="00F52C06" w:rsidP="00746277">
            <w:pPr>
              <w:pStyle w:val="TableParagraph"/>
              <w:spacing w:before="1"/>
              <w:ind w:left="169" w:right="59"/>
              <w:jc w:val="center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1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2</w:t>
            </w:r>
          </w:p>
        </w:tc>
      </w:tr>
      <w:tr w:rsidR="00F47122" w:rsidRPr="004E42F8" w:rsidTr="00746277">
        <w:trPr>
          <w:trHeight w:val="1170"/>
        </w:trPr>
        <w:tc>
          <w:tcPr>
            <w:tcW w:w="1727" w:type="dxa"/>
            <w:shd w:val="clear" w:color="auto" w:fill="D8D8D8"/>
          </w:tcPr>
          <w:p w:rsidR="00F47122" w:rsidRPr="00746277" w:rsidRDefault="00F47122">
            <w:pPr>
              <w:pStyle w:val="TableParagraph"/>
              <w:rPr>
                <w:rFonts w:ascii="Arial" w:hAnsi="Arial" w:cs="Arial"/>
                <w:b/>
                <w:sz w:val="24"/>
              </w:rPr>
            </w:pPr>
          </w:p>
          <w:p w:rsidR="00F47122" w:rsidRPr="00746277" w:rsidRDefault="00F52C06">
            <w:pPr>
              <w:pStyle w:val="TableParagraph"/>
              <w:spacing w:before="186"/>
              <w:ind w:left="228" w:right="143"/>
              <w:jc w:val="center"/>
              <w:rPr>
                <w:rFonts w:ascii="Arial" w:hAnsi="Arial" w:cs="Arial"/>
                <w:b/>
                <w:sz w:val="24"/>
              </w:rPr>
            </w:pPr>
            <w:r w:rsidRPr="00746277">
              <w:rPr>
                <w:rFonts w:ascii="Arial" w:hAnsi="Arial" w:cs="Arial"/>
                <w:b/>
                <w:sz w:val="24"/>
              </w:rPr>
              <w:t>Propósito</w:t>
            </w:r>
          </w:p>
        </w:tc>
        <w:tc>
          <w:tcPr>
            <w:tcW w:w="12117" w:type="dxa"/>
            <w:gridSpan w:val="8"/>
          </w:tcPr>
          <w:p w:rsidR="00F47122" w:rsidRPr="004E42F8" w:rsidRDefault="00F52C06" w:rsidP="00746277">
            <w:pPr>
              <w:pStyle w:val="TableParagraph"/>
              <w:ind w:left="115" w:right="81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El siguiente protocolo tiene como propósito, establecer acciones secuenciales que permitan rápidamente la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atención</w:t>
            </w:r>
            <w:r w:rsidRPr="004E42F8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emergencia</w:t>
            </w:r>
            <w:r w:rsidRPr="004E42F8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en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la</w:t>
            </w:r>
            <w:r w:rsidRPr="004E42F8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Refinerías,</w:t>
            </w:r>
            <w:r w:rsidRPr="004E42F8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bajo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lineamientos</w:t>
            </w:r>
            <w:r w:rsidRPr="004E42F8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SCI</w:t>
            </w:r>
            <w:r w:rsidRPr="004E42F8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y</w:t>
            </w:r>
            <w:r w:rsidRPr="004E42F8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Planes</w:t>
            </w:r>
            <w:r w:rsidRPr="004E42F8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emergencia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YPFB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Refinación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S.A.,</w:t>
            </w:r>
            <w:r w:rsidRPr="004E42F8">
              <w:rPr>
                <w:rFonts w:ascii="Arial" w:hAnsi="Arial" w:cs="Arial"/>
                <w:spacing w:val="-5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realizando</w:t>
            </w:r>
            <w:r w:rsidRPr="004E42F8">
              <w:rPr>
                <w:rFonts w:ascii="Arial" w:hAnsi="Arial" w:cs="Arial"/>
                <w:spacing w:val="18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un</w:t>
            </w:r>
            <w:r w:rsidRPr="004E42F8">
              <w:rPr>
                <w:rFonts w:ascii="Arial" w:hAnsi="Arial" w:cs="Arial"/>
                <w:spacing w:val="16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trabajo</w:t>
            </w:r>
            <w:r w:rsidRPr="004E42F8">
              <w:rPr>
                <w:rFonts w:ascii="Arial" w:hAnsi="Arial" w:cs="Arial"/>
                <w:spacing w:val="19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coordinado</w:t>
            </w:r>
            <w:r w:rsidRPr="004E42F8">
              <w:rPr>
                <w:rFonts w:ascii="Arial" w:hAnsi="Arial" w:cs="Arial"/>
                <w:spacing w:val="18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y</w:t>
            </w:r>
            <w:r w:rsidRPr="004E42F8">
              <w:rPr>
                <w:rFonts w:ascii="Arial" w:hAnsi="Arial" w:cs="Arial"/>
                <w:spacing w:val="16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dirigido,</w:t>
            </w:r>
            <w:r w:rsidRPr="004E42F8">
              <w:rPr>
                <w:rFonts w:ascii="Arial" w:hAnsi="Arial" w:cs="Arial"/>
                <w:spacing w:val="20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con</w:t>
            </w:r>
            <w:r w:rsidRPr="004E42F8">
              <w:rPr>
                <w:rFonts w:ascii="Arial" w:hAnsi="Arial" w:cs="Arial"/>
                <w:spacing w:val="16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una</w:t>
            </w:r>
            <w:r w:rsidRPr="004E42F8">
              <w:rPr>
                <w:rFonts w:ascii="Arial" w:hAnsi="Arial" w:cs="Arial"/>
                <w:spacing w:val="18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administración</w:t>
            </w:r>
            <w:r w:rsidRPr="004E42F8">
              <w:rPr>
                <w:rFonts w:ascii="Arial" w:hAnsi="Arial" w:cs="Arial"/>
                <w:spacing w:val="2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eficiente</w:t>
            </w:r>
            <w:r w:rsidRPr="004E42F8">
              <w:rPr>
                <w:rFonts w:ascii="Arial" w:hAnsi="Arial" w:cs="Arial"/>
                <w:spacing w:val="16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19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los</w:t>
            </w:r>
            <w:r w:rsidRPr="004E42F8">
              <w:rPr>
                <w:rFonts w:ascii="Arial" w:hAnsi="Arial" w:cs="Arial"/>
                <w:spacing w:val="1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recursos,</w:t>
            </w:r>
            <w:r w:rsidRPr="004E42F8">
              <w:rPr>
                <w:rFonts w:ascii="Arial" w:hAnsi="Arial" w:cs="Arial"/>
                <w:spacing w:val="19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dentro</w:t>
            </w:r>
            <w:r w:rsidRPr="004E42F8">
              <w:rPr>
                <w:rFonts w:ascii="Arial" w:hAnsi="Arial" w:cs="Arial"/>
                <w:spacing w:val="18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18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un</w:t>
            </w:r>
            <w:r w:rsidRPr="004E42F8">
              <w:rPr>
                <w:rFonts w:ascii="Arial" w:hAnsi="Arial" w:cs="Arial"/>
                <w:spacing w:val="1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PAI</w:t>
            </w:r>
            <w:r w:rsidR="00746277">
              <w:rPr>
                <w:rFonts w:ascii="Arial" w:hAnsi="Arial" w:cs="Arial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(Plan de acción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del incidente).</w:t>
            </w:r>
          </w:p>
        </w:tc>
      </w:tr>
      <w:tr w:rsidR="00F47122" w:rsidRPr="004E42F8" w:rsidTr="00746277">
        <w:trPr>
          <w:trHeight w:val="491"/>
        </w:trPr>
        <w:tc>
          <w:tcPr>
            <w:tcW w:w="1727" w:type="dxa"/>
            <w:shd w:val="clear" w:color="auto" w:fill="D8D8D8"/>
          </w:tcPr>
          <w:p w:rsidR="00F47122" w:rsidRPr="004E42F8" w:rsidRDefault="00F47122">
            <w:pPr>
              <w:pStyle w:val="TableParagraph"/>
              <w:spacing w:before="11"/>
              <w:rPr>
                <w:rFonts w:ascii="Arial" w:hAnsi="Arial" w:cs="Arial"/>
                <w:sz w:val="19"/>
              </w:rPr>
            </w:pPr>
          </w:p>
          <w:p w:rsidR="00F47122" w:rsidRPr="004E42F8" w:rsidRDefault="00F52C06">
            <w:pPr>
              <w:pStyle w:val="TableParagraph"/>
              <w:ind w:left="230" w:right="143"/>
              <w:jc w:val="center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Alcance</w:t>
            </w:r>
          </w:p>
        </w:tc>
        <w:tc>
          <w:tcPr>
            <w:tcW w:w="12117" w:type="dxa"/>
            <w:gridSpan w:val="8"/>
          </w:tcPr>
          <w:p w:rsidR="00F47122" w:rsidRPr="004E42F8" w:rsidRDefault="00F52C06" w:rsidP="00746277">
            <w:pPr>
              <w:pStyle w:val="TableParagraph"/>
              <w:spacing w:before="54"/>
              <w:ind w:left="115" w:right="81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Este protocolo se aplica a todas las instituciones de primera respuesta que participan en la atención de</w:t>
            </w:r>
            <w:r w:rsidRPr="004E42F8">
              <w:rPr>
                <w:rFonts w:ascii="Arial" w:hAnsi="Arial" w:cs="Arial"/>
                <w:spacing w:val="-5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incidentes,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emergencias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y desastres en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el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territorio nacional, con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capacidad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operativa de respuesta.</w:t>
            </w:r>
          </w:p>
        </w:tc>
      </w:tr>
      <w:tr w:rsidR="00F47122" w:rsidRPr="004E42F8" w:rsidTr="00746277">
        <w:trPr>
          <w:trHeight w:val="1645"/>
        </w:trPr>
        <w:tc>
          <w:tcPr>
            <w:tcW w:w="1727" w:type="dxa"/>
            <w:shd w:val="clear" w:color="auto" w:fill="D8D8D8"/>
          </w:tcPr>
          <w:p w:rsidR="00F47122" w:rsidRPr="004E42F8" w:rsidRDefault="00F47122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="00F47122" w:rsidRPr="004E42F8" w:rsidRDefault="00F47122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="00F47122" w:rsidRPr="004E42F8" w:rsidRDefault="00F47122">
            <w:pPr>
              <w:pStyle w:val="TableParagraph"/>
              <w:spacing w:before="3"/>
              <w:rPr>
                <w:rFonts w:ascii="Arial" w:hAnsi="Arial" w:cs="Arial"/>
                <w:sz w:val="33"/>
              </w:rPr>
            </w:pPr>
          </w:p>
          <w:p w:rsidR="00F47122" w:rsidRPr="004E42F8" w:rsidRDefault="00F52C06">
            <w:pPr>
              <w:pStyle w:val="TableParagraph"/>
              <w:spacing w:before="1"/>
              <w:ind w:left="230" w:right="143"/>
              <w:jc w:val="center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Prioridades</w:t>
            </w:r>
          </w:p>
        </w:tc>
        <w:tc>
          <w:tcPr>
            <w:tcW w:w="12117" w:type="dxa"/>
            <w:gridSpan w:val="8"/>
          </w:tcPr>
          <w:p w:rsidR="004E42F8" w:rsidRDefault="00F52C06" w:rsidP="00746277">
            <w:pPr>
              <w:pStyle w:val="TableParagraph"/>
              <w:spacing w:before="52"/>
              <w:ind w:left="115" w:right="81"/>
              <w:jc w:val="both"/>
              <w:rPr>
                <w:rFonts w:ascii="Arial" w:hAnsi="Arial" w:cs="Arial"/>
                <w:spacing w:val="-52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1.- Cumplir con los procedimientos de seguridad personal, operativa y de la escena para este tipo de incidente.</w:t>
            </w:r>
            <w:r w:rsidRPr="004E42F8">
              <w:rPr>
                <w:rFonts w:ascii="Arial" w:hAnsi="Arial" w:cs="Arial"/>
                <w:spacing w:val="-52"/>
                <w:sz w:val="24"/>
              </w:rPr>
              <w:t xml:space="preserve"> </w:t>
            </w:r>
          </w:p>
          <w:p w:rsidR="00F47122" w:rsidRPr="004E42F8" w:rsidRDefault="00F52C06" w:rsidP="00746277">
            <w:pPr>
              <w:pStyle w:val="TableParagraph"/>
              <w:spacing w:before="52"/>
              <w:ind w:left="115" w:right="81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2.- Precautelar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por la seguridad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 las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víctimas y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terceros.</w:t>
            </w:r>
          </w:p>
          <w:p w:rsidR="00F47122" w:rsidRPr="004E42F8" w:rsidRDefault="00F52C06" w:rsidP="00746277">
            <w:pPr>
              <w:pStyle w:val="TableParagraph"/>
              <w:spacing w:before="2"/>
              <w:ind w:left="115" w:right="81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3.- Realizar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la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Atención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Pre</w:t>
            </w:r>
            <w:r w:rsidRPr="004E42F8">
              <w:rPr>
                <w:rFonts w:ascii="Arial" w:hAnsi="Arial" w:cs="Arial"/>
                <w:spacing w:val="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Hospitalaria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la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o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las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víctimas,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y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transferirlas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al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servicio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médico.</w:t>
            </w:r>
          </w:p>
          <w:p w:rsidR="00F47122" w:rsidRPr="004E42F8" w:rsidRDefault="00F52C06" w:rsidP="00746277">
            <w:pPr>
              <w:pStyle w:val="TableParagraph"/>
              <w:spacing w:before="60"/>
              <w:ind w:left="115" w:right="81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4.- Determinar el nivel de evolución del incidente a efecto de pedir el apoyo de personal, equipos y materiales.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5.- Medir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el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nivel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 riesgo</w:t>
            </w:r>
            <w:r w:rsidRPr="004E42F8">
              <w:rPr>
                <w:rFonts w:ascii="Arial" w:hAnsi="Arial" w:cs="Arial"/>
                <w:spacing w:val="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determinando la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amenaza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para el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perímetro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y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la vulnerabilidad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que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representa para</w:t>
            </w:r>
            <w:r w:rsidR="004E42F8">
              <w:rPr>
                <w:rFonts w:ascii="Arial" w:hAnsi="Arial" w:cs="Arial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los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respondedores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y</w:t>
            </w:r>
            <w:r w:rsidRPr="004E42F8">
              <w:rPr>
                <w:rFonts w:ascii="Arial" w:hAnsi="Arial" w:cs="Arial"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la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población.</w:t>
            </w:r>
          </w:p>
        </w:tc>
      </w:tr>
      <w:tr w:rsidR="00F47122" w:rsidRPr="004E42F8" w:rsidTr="00746277">
        <w:trPr>
          <w:trHeight w:val="1515"/>
        </w:trPr>
        <w:tc>
          <w:tcPr>
            <w:tcW w:w="1727" w:type="dxa"/>
            <w:shd w:val="clear" w:color="auto" w:fill="D8D8D8"/>
          </w:tcPr>
          <w:p w:rsidR="00F47122" w:rsidRPr="004E42F8" w:rsidRDefault="00F47122">
            <w:pPr>
              <w:pStyle w:val="TableParagraph"/>
              <w:spacing w:before="9"/>
              <w:rPr>
                <w:rFonts w:ascii="Arial" w:hAnsi="Arial" w:cs="Arial"/>
                <w:sz w:val="30"/>
              </w:rPr>
            </w:pPr>
          </w:p>
          <w:p w:rsidR="00F47122" w:rsidRPr="004E42F8" w:rsidRDefault="00F52C06">
            <w:pPr>
              <w:pStyle w:val="TableParagraph"/>
              <w:ind w:left="230" w:right="143"/>
              <w:jc w:val="center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Normas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seguridad</w:t>
            </w:r>
          </w:p>
        </w:tc>
        <w:tc>
          <w:tcPr>
            <w:tcW w:w="12117" w:type="dxa"/>
            <w:gridSpan w:val="8"/>
          </w:tcPr>
          <w:p w:rsidR="004E42F8" w:rsidRDefault="00F52C06" w:rsidP="00746277">
            <w:pPr>
              <w:pStyle w:val="TableParagraph"/>
              <w:spacing w:before="52"/>
              <w:ind w:left="115" w:right="81"/>
              <w:rPr>
                <w:rFonts w:ascii="Arial" w:hAnsi="Arial" w:cs="Arial"/>
                <w:spacing w:val="-52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1.- Usar todo el equipo de protección personal establecido para el tipo de incidente.</w:t>
            </w:r>
            <w:r w:rsidRPr="004E42F8">
              <w:rPr>
                <w:rFonts w:ascii="Arial" w:hAnsi="Arial" w:cs="Arial"/>
                <w:spacing w:val="-52"/>
                <w:sz w:val="24"/>
              </w:rPr>
              <w:t xml:space="preserve"> </w:t>
            </w:r>
          </w:p>
          <w:p w:rsidR="00F47122" w:rsidRPr="004E42F8" w:rsidRDefault="00F52C06" w:rsidP="00746277">
            <w:pPr>
              <w:pStyle w:val="TableParagraph"/>
              <w:spacing w:before="52"/>
              <w:ind w:left="115" w:right="81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2.- Aplicar los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procedimientos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establecidos para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este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tipo de incidente.</w:t>
            </w:r>
          </w:p>
          <w:p w:rsidR="00F47122" w:rsidRPr="004E42F8" w:rsidRDefault="00F52C06" w:rsidP="00746277">
            <w:pPr>
              <w:pStyle w:val="TableParagraph"/>
              <w:ind w:left="115" w:right="81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3.-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El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Comandante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del</w:t>
            </w:r>
            <w:r w:rsidRPr="004E42F8">
              <w:rPr>
                <w:rFonts w:ascii="Arial" w:hAnsi="Arial" w:cs="Arial"/>
                <w:spacing w:val="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Incidente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(CI)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mantendrá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estrictamente el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número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necesario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 recursos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disponibles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en</w:t>
            </w:r>
            <w:r w:rsidRPr="004E42F8">
              <w:rPr>
                <w:rFonts w:ascii="Arial" w:hAnsi="Arial" w:cs="Arial"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la</w:t>
            </w:r>
            <w:r w:rsidRPr="004E42F8">
              <w:rPr>
                <w:rFonts w:ascii="Arial" w:hAnsi="Arial" w:cs="Arial"/>
                <w:spacing w:val="-5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escena para la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atención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 este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tipo de incidente.</w:t>
            </w:r>
          </w:p>
          <w:p w:rsidR="00F47122" w:rsidRPr="004E42F8" w:rsidRDefault="00F52C06" w:rsidP="00746277">
            <w:pPr>
              <w:pStyle w:val="TableParagraph"/>
              <w:spacing w:before="58"/>
              <w:ind w:left="115" w:right="81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4.- El Comandante de Incidente (CI) elevará un informe a la autoridad competente sobre el incumplimiento de</w:t>
            </w:r>
            <w:r w:rsidRPr="004E42F8">
              <w:rPr>
                <w:rFonts w:ascii="Arial" w:hAnsi="Arial" w:cs="Arial"/>
                <w:spacing w:val="-5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protocolos y procedimientos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por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parte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las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instituciones respondedoras.</w:t>
            </w:r>
          </w:p>
        </w:tc>
      </w:tr>
    </w:tbl>
    <w:p w:rsidR="00F47122" w:rsidRPr="004E42F8" w:rsidRDefault="00F47122">
      <w:pPr>
        <w:rPr>
          <w:rFonts w:ascii="Arial" w:hAnsi="Arial" w:cs="Arial"/>
          <w:sz w:val="24"/>
        </w:rPr>
        <w:sectPr w:rsidR="00F47122" w:rsidRPr="004E42F8">
          <w:footerReference w:type="default" r:id="rId8"/>
          <w:type w:val="continuous"/>
          <w:pgSz w:w="15840" w:h="12240" w:orient="landscape"/>
          <w:pgMar w:top="1140" w:right="880" w:bottom="920" w:left="880" w:header="720" w:footer="733" w:gutter="0"/>
          <w:pgNumType w:start="1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1301"/>
      </w:tblGrid>
      <w:tr w:rsidR="00F47122" w:rsidRPr="004E42F8">
        <w:trPr>
          <w:trHeight w:val="1765"/>
        </w:trPr>
        <w:tc>
          <w:tcPr>
            <w:tcW w:w="2546" w:type="dxa"/>
            <w:shd w:val="clear" w:color="auto" w:fill="D8D8D8"/>
          </w:tcPr>
          <w:p w:rsidR="00F47122" w:rsidRPr="004E42F8" w:rsidRDefault="00F47122" w:rsidP="00746277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="00F47122" w:rsidRPr="004E42F8" w:rsidRDefault="00F47122" w:rsidP="00746277">
            <w:pPr>
              <w:pStyle w:val="TableParagraph"/>
              <w:rPr>
                <w:rFonts w:ascii="Arial" w:hAnsi="Arial" w:cs="Arial"/>
                <w:sz w:val="29"/>
              </w:rPr>
            </w:pPr>
          </w:p>
          <w:p w:rsidR="00F47122" w:rsidRPr="004E42F8" w:rsidRDefault="00F52C06" w:rsidP="00746277">
            <w:pPr>
              <w:pStyle w:val="TableParagraph"/>
              <w:ind w:left="242" w:right="145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Acciones de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preparación</w:t>
            </w:r>
            <w:r w:rsidRPr="004E42F8">
              <w:rPr>
                <w:rFonts w:ascii="Arial" w:hAnsi="Arial" w:cs="Arial"/>
                <w:b/>
                <w:spacing w:val="-8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conjunta</w:t>
            </w:r>
          </w:p>
        </w:tc>
        <w:tc>
          <w:tcPr>
            <w:tcW w:w="11301" w:type="dxa"/>
          </w:tcPr>
          <w:p w:rsidR="00F47122" w:rsidRPr="004E42F8" w:rsidRDefault="00F52C06" w:rsidP="00746277">
            <w:pPr>
              <w:pStyle w:val="TableParagraph"/>
              <w:ind w:left="189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1.- Implementar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el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Sistema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Comando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Incidentes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boliviano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(SCIB).</w:t>
            </w:r>
          </w:p>
          <w:p w:rsidR="00746277" w:rsidRDefault="00F52C06" w:rsidP="00746277">
            <w:pPr>
              <w:pStyle w:val="TableParagraph"/>
              <w:ind w:left="189" w:right="113"/>
              <w:rPr>
                <w:rFonts w:ascii="Arial" w:hAnsi="Arial" w:cs="Arial"/>
                <w:spacing w:val="-52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2.- Cada institución garantizará la capacitación y entrenamiento del personal en control y extinción de incendios.</w:t>
            </w:r>
            <w:r w:rsidRPr="004E42F8">
              <w:rPr>
                <w:rFonts w:ascii="Arial" w:hAnsi="Arial" w:cs="Arial"/>
                <w:spacing w:val="-52"/>
                <w:sz w:val="24"/>
              </w:rPr>
              <w:t xml:space="preserve"> </w:t>
            </w:r>
          </w:p>
          <w:p w:rsidR="00F47122" w:rsidRPr="004E42F8" w:rsidRDefault="00F52C06" w:rsidP="00746277">
            <w:pPr>
              <w:pStyle w:val="TableParagraph"/>
              <w:ind w:left="189" w:right="113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3.-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Realizar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prácticas,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simulaciones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y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simulacros,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tanto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internos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como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interinstitucionales,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para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situaciones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que</w:t>
            </w:r>
            <w:r w:rsidR="00746277">
              <w:rPr>
                <w:rFonts w:ascii="Arial" w:hAnsi="Arial" w:cs="Arial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requieran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el</w:t>
            </w:r>
            <w:r w:rsidRPr="004E42F8">
              <w:rPr>
                <w:rFonts w:ascii="Arial" w:hAnsi="Arial" w:cs="Arial"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control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y extinción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incendios.</w:t>
            </w:r>
          </w:p>
          <w:p w:rsidR="00F47122" w:rsidRPr="004E42F8" w:rsidRDefault="00F52C06" w:rsidP="00746277">
            <w:pPr>
              <w:pStyle w:val="TableParagraph"/>
              <w:ind w:left="189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4.- Socializar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las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capacidades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 manera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interinstitucional,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tanto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recursos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humanos como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materiales.</w:t>
            </w:r>
          </w:p>
        </w:tc>
      </w:tr>
      <w:tr w:rsidR="00F47122" w:rsidRPr="004E42F8">
        <w:trPr>
          <w:trHeight w:val="470"/>
        </w:trPr>
        <w:tc>
          <w:tcPr>
            <w:tcW w:w="2546" w:type="dxa"/>
            <w:tcBorders>
              <w:bottom w:val="nil"/>
            </w:tcBorders>
            <w:shd w:val="clear" w:color="auto" w:fill="D8D8D8"/>
          </w:tcPr>
          <w:p w:rsidR="00F47122" w:rsidRPr="004E42F8" w:rsidRDefault="00F47122" w:rsidP="00746277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01" w:type="dxa"/>
            <w:tcBorders>
              <w:bottom w:val="nil"/>
            </w:tcBorders>
          </w:tcPr>
          <w:p w:rsidR="00F47122" w:rsidRPr="004E42F8" w:rsidRDefault="00F52C06" w:rsidP="00746277">
            <w:pPr>
              <w:pStyle w:val="TableParagraph"/>
              <w:ind w:left="189"/>
              <w:rPr>
                <w:rFonts w:ascii="Arial" w:hAnsi="Arial" w:cs="Arial"/>
                <w:b/>
              </w:rPr>
            </w:pPr>
            <w:r w:rsidRPr="004E42F8">
              <w:rPr>
                <w:rFonts w:ascii="Arial" w:hAnsi="Arial" w:cs="Arial"/>
                <w:b/>
                <w:u w:val="single"/>
              </w:rPr>
              <w:t>EN</w:t>
            </w:r>
            <w:r w:rsidRPr="004E42F8">
              <w:rPr>
                <w:rFonts w:ascii="Arial" w:hAnsi="Arial" w:cs="Arial"/>
                <w:b/>
                <w:spacing w:val="-2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CASO</w:t>
            </w:r>
            <w:r w:rsidRPr="004E42F8">
              <w:rPr>
                <w:rFonts w:ascii="Arial" w:hAnsi="Arial" w:cs="Arial"/>
                <w:b/>
                <w:spacing w:val="-1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DE</w:t>
            </w:r>
            <w:r w:rsidRPr="004E42F8">
              <w:rPr>
                <w:rFonts w:ascii="Arial" w:hAnsi="Arial" w:cs="Arial"/>
                <w:b/>
                <w:spacing w:val="1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UNA</w:t>
            </w:r>
            <w:r w:rsidRPr="004E42F8">
              <w:rPr>
                <w:rFonts w:ascii="Arial" w:hAnsi="Arial" w:cs="Arial"/>
                <w:b/>
                <w:spacing w:val="-2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EMERGENCIA</w:t>
            </w:r>
            <w:r w:rsidRPr="004E42F8">
              <w:rPr>
                <w:rFonts w:ascii="Arial" w:hAnsi="Arial" w:cs="Arial"/>
                <w:b/>
                <w:spacing w:val="-1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EN</w:t>
            </w:r>
            <w:r w:rsidRPr="004E42F8">
              <w:rPr>
                <w:rFonts w:ascii="Arial" w:hAnsi="Arial" w:cs="Arial"/>
                <w:b/>
                <w:spacing w:val="-1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LAS</w:t>
            </w:r>
            <w:r w:rsidRPr="004E42F8">
              <w:rPr>
                <w:rFonts w:ascii="Arial" w:hAnsi="Arial" w:cs="Arial"/>
                <w:b/>
                <w:spacing w:val="-3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REFINERIAS</w:t>
            </w:r>
            <w:r w:rsidRPr="004E42F8">
              <w:rPr>
                <w:rFonts w:ascii="Arial" w:hAnsi="Arial" w:cs="Arial"/>
                <w:b/>
                <w:spacing w:val="-2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U</w:t>
            </w:r>
            <w:r w:rsidRPr="004E42F8">
              <w:rPr>
                <w:rFonts w:ascii="Arial" w:hAnsi="Arial" w:cs="Arial"/>
                <w:b/>
                <w:spacing w:val="-2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OPERACIONES</w:t>
            </w:r>
            <w:r w:rsidRPr="004E42F8">
              <w:rPr>
                <w:rFonts w:ascii="Arial" w:hAnsi="Arial" w:cs="Arial"/>
                <w:b/>
                <w:spacing w:val="1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DE</w:t>
            </w:r>
            <w:r w:rsidRPr="004E42F8">
              <w:rPr>
                <w:rFonts w:ascii="Arial" w:hAnsi="Arial" w:cs="Arial"/>
                <w:b/>
                <w:spacing w:val="-1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YPFBR,</w:t>
            </w:r>
            <w:r w:rsidRPr="004E42F8">
              <w:rPr>
                <w:rFonts w:ascii="Arial" w:hAnsi="Arial" w:cs="Arial"/>
                <w:b/>
                <w:spacing w:val="-1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Y</w:t>
            </w:r>
            <w:r w:rsidRPr="004E42F8">
              <w:rPr>
                <w:rFonts w:ascii="Arial" w:hAnsi="Arial" w:cs="Arial"/>
                <w:b/>
                <w:spacing w:val="1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SEA CONVOCADO</w:t>
            </w:r>
            <w:r w:rsidRPr="004E42F8">
              <w:rPr>
                <w:rFonts w:ascii="Arial" w:hAnsi="Arial" w:cs="Arial"/>
                <w:b/>
                <w:spacing w:val="-3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EL</w:t>
            </w:r>
            <w:r w:rsidRPr="004E42F8">
              <w:rPr>
                <w:rFonts w:ascii="Arial" w:hAnsi="Arial" w:cs="Arial"/>
                <w:b/>
                <w:spacing w:val="1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u w:val="single"/>
              </w:rPr>
              <w:t>EPR</w:t>
            </w:r>
            <w:r w:rsidRPr="004E42F8">
              <w:rPr>
                <w:rFonts w:ascii="Arial" w:hAnsi="Arial" w:cs="Arial"/>
                <w:b/>
              </w:rPr>
              <w:t>:</w:t>
            </w:r>
          </w:p>
        </w:tc>
      </w:tr>
      <w:tr w:rsidR="00F47122" w:rsidRPr="004E42F8">
        <w:trPr>
          <w:trHeight w:val="7127"/>
        </w:trPr>
        <w:tc>
          <w:tcPr>
            <w:tcW w:w="2546" w:type="dxa"/>
            <w:tcBorders>
              <w:top w:val="nil"/>
            </w:tcBorders>
            <w:shd w:val="clear" w:color="auto" w:fill="D8D8D8"/>
          </w:tcPr>
          <w:p w:rsidR="00F47122" w:rsidRPr="004E42F8" w:rsidRDefault="00F47122" w:rsidP="00746277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="00F47122" w:rsidRPr="004E42F8" w:rsidRDefault="00F47122" w:rsidP="00746277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="00F47122" w:rsidRPr="004E42F8" w:rsidRDefault="00F47122" w:rsidP="00746277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="00F47122" w:rsidRPr="004E42F8" w:rsidRDefault="00F47122" w:rsidP="00746277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="00F47122" w:rsidRPr="004E42F8" w:rsidRDefault="00F47122" w:rsidP="00746277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="00F47122" w:rsidRPr="004E42F8" w:rsidRDefault="00F47122" w:rsidP="00746277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="00F47122" w:rsidRPr="004E42F8" w:rsidRDefault="00F47122" w:rsidP="00746277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="00F47122" w:rsidRPr="004E42F8" w:rsidRDefault="00F47122" w:rsidP="00746277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="00F47122" w:rsidRPr="004E42F8" w:rsidRDefault="00F47122" w:rsidP="00746277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="00F47122" w:rsidRPr="004E42F8" w:rsidRDefault="00F47122" w:rsidP="00746277">
            <w:pPr>
              <w:pStyle w:val="TableParagraph"/>
              <w:rPr>
                <w:rFonts w:ascii="Arial" w:hAnsi="Arial" w:cs="Arial"/>
                <w:sz w:val="25"/>
              </w:rPr>
            </w:pPr>
          </w:p>
          <w:p w:rsidR="00F47122" w:rsidRPr="004E42F8" w:rsidRDefault="00F52C06" w:rsidP="00746277">
            <w:pPr>
              <w:pStyle w:val="TableParagraph"/>
              <w:ind w:left="278" w:right="191" w:firstLine="3"/>
              <w:jc w:val="center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aplicación para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incidentes dentro de</w:t>
            </w:r>
            <w:r w:rsidRPr="004E42F8">
              <w:rPr>
                <w:rFonts w:ascii="Arial" w:hAnsi="Arial" w:cs="Arial"/>
                <w:b/>
                <w:spacing w:val="-5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las instalaciones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YPFB Refinación.</w:t>
            </w:r>
          </w:p>
        </w:tc>
        <w:tc>
          <w:tcPr>
            <w:tcW w:w="11301" w:type="dxa"/>
            <w:tcBorders>
              <w:top w:val="nil"/>
            </w:tcBorders>
          </w:tcPr>
          <w:p w:rsidR="00F47122" w:rsidRPr="004E42F8" w:rsidRDefault="00F52C06" w:rsidP="00746277">
            <w:pPr>
              <w:pStyle w:val="TableParagraph"/>
              <w:numPr>
                <w:ilvl w:val="0"/>
                <w:numId w:val="1"/>
              </w:numPr>
              <w:tabs>
                <w:tab w:val="left" w:pos="836"/>
              </w:tabs>
              <w:ind w:hanging="361"/>
              <w:jc w:val="both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Comunicar</w:t>
            </w:r>
            <w:r w:rsidRPr="004E42F8">
              <w:rPr>
                <w:rFonts w:ascii="Arial" w:hAnsi="Arial" w:cs="Arial"/>
                <w:b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el arribo</w:t>
            </w:r>
            <w:r w:rsidRPr="004E42F8">
              <w:rPr>
                <w:rFonts w:ascii="Arial" w:hAnsi="Arial" w:cs="Arial"/>
                <w:b/>
                <w:spacing w:val="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al</w:t>
            </w:r>
            <w:r w:rsidRPr="004E42F8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lugar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del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Incidente.</w:t>
            </w:r>
          </w:p>
          <w:p w:rsidR="00F47122" w:rsidRPr="004E42F8" w:rsidRDefault="00F52C06" w:rsidP="00746277">
            <w:pPr>
              <w:pStyle w:val="TableParagraph"/>
              <w:ind w:left="835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Al llegar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al lugar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del</w:t>
            </w:r>
            <w:r w:rsidRPr="004E42F8">
              <w:rPr>
                <w:rFonts w:ascii="Arial" w:hAnsi="Arial" w:cs="Arial"/>
                <w:spacing w:val="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Incidente,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comunicar,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el arribo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con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los</w:t>
            </w:r>
            <w:r w:rsidRPr="004E42F8">
              <w:rPr>
                <w:rFonts w:ascii="Arial" w:hAnsi="Arial" w:cs="Arial"/>
                <w:spacing w:val="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recursos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que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cuentan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en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el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momento.</w:t>
            </w:r>
          </w:p>
          <w:p w:rsidR="00F47122" w:rsidRPr="004E42F8" w:rsidRDefault="00F52C06" w:rsidP="00746277">
            <w:pPr>
              <w:pStyle w:val="TableParagraph"/>
              <w:numPr>
                <w:ilvl w:val="0"/>
                <w:numId w:val="1"/>
              </w:numPr>
              <w:tabs>
                <w:tab w:val="left" w:pos="836"/>
              </w:tabs>
              <w:ind w:hanging="361"/>
              <w:jc w:val="both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Comunicar</w:t>
            </w:r>
            <w:r w:rsidRPr="004E42F8">
              <w:rPr>
                <w:rFonts w:ascii="Arial" w:hAnsi="Arial" w:cs="Arial"/>
                <w:b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al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Comandante de</w:t>
            </w:r>
            <w:r w:rsidRPr="004E42F8">
              <w:rPr>
                <w:rFonts w:ascii="Arial" w:hAnsi="Arial" w:cs="Arial"/>
                <w:b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Incidente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del</w:t>
            </w:r>
            <w:r w:rsidRPr="004E42F8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incidente</w:t>
            </w:r>
            <w:r w:rsidRPr="004E42F8">
              <w:rPr>
                <w:rFonts w:ascii="Arial" w:hAnsi="Arial" w:cs="Arial"/>
                <w:b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 YPFBR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del arribo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del</w:t>
            </w:r>
            <w:r w:rsidRPr="004E42F8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recurso.</w:t>
            </w:r>
          </w:p>
          <w:p w:rsidR="00F47122" w:rsidRPr="004E42F8" w:rsidRDefault="00F52C06" w:rsidP="00746277">
            <w:pPr>
              <w:pStyle w:val="TableParagraph"/>
              <w:ind w:left="835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Comunicar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forma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inmediata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al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Comandante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del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Incidente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el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arribo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del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recurso.</w:t>
            </w:r>
          </w:p>
          <w:p w:rsidR="00F47122" w:rsidRPr="004E42F8" w:rsidRDefault="00F52C06" w:rsidP="00746277">
            <w:pPr>
              <w:pStyle w:val="TableParagraph"/>
              <w:numPr>
                <w:ilvl w:val="0"/>
                <w:numId w:val="1"/>
              </w:numPr>
              <w:tabs>
                <w:tab w:val="left" w:pos="836"/>
              </w:tabs>
              <w:ind w:hanging="361"/>
              <w:jc w:val="both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Esperar autorización</w:t>
            </w:r>
            <w:r w:rsidRPr="004E42F8">
              <w:rPr>
                <w:rFonts w:ascii="Arial" w:hAnsi="Arial" w:cs="Arial"/>
                <w:b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del</w:t>
            </w:r>
            <w:r w:rsidRPr="004E42F8">
              <w:rPr>
                <w:rFonts w:ascii="Arial" w:hAnsi="Arial" w:cs="Arial"/>
                <w:b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Comandante del</w:t>
            </w:r>
            <w:r w:rsidRPr="004E42F8">
              <w:rPr>
                <w:rFonts w:ascii="Arial" w:hAnsi="Arial" w:cs="Arial"/>
                <w:b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Incidente.</w:t>
            </w:r>
          </w:p>
          <w:p w:rsidR="00F47122" w:rsidRPr="004E42F8" w:rsidRDefault="00F52C06" w:rsidP="00746277">
            <w:pPr>
              <w:pStyle w:val="TableParagraph"/>
              <w:ind w:left="835" w:right="88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Una vez realizada la comunicación al Comandante del Incidente, vigilancia espera la autorización para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permitir el ingreso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del</w:t>
            </w:r>
            <w:r w:rsidRPr="004E42F8">
              <w:rPr>
                <w:rFonts w:ascii="Arial" w:hAnsi="Arial" w:cs="Arial"/>
                <w:spacing w:val="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recurso a</w:t>
            </w:r>
            <w:r w:rsidRPr="004E42F8">
              <w:rPr>
                <w:rFonts w:ascii="Arial" w:hAnsi="Arial" w:cs="Arial"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la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refinería.</w:t>
            </w:r>
          </w:p>
          <w:p w:rsidR="00F47122" w:rsidRPr="004E42F8" w:rsidRDefault="00F52C06" w:rsidP="00746277">
            <w:pPr>
              <w:pStyle w:val="TableParagraph"/>
              <w:numPr>
                <w:ilvl w:val="0"/>
                <w:numId w:val="1"/>
              </w:numPr>
              <w:tabs>
                <w:tab w:val="left" w:pos="836"/>
              </w:tabs>
              <w:ind w:hanging="361"/>
              <w:jc w:val="both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Se</w:t>
            </w:r>
            <w:r w:rsidRPr="004E42F8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debe informar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donde está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ubicada el</w:t>
            </w:r>
            <w:r w:rsidRPr="004E42F8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  <w:u w:val="single"/>
              </w:rPr>
              <w:t>AREA</w:t>
            </w:r>
            <w:r w:rsidRPr="004E42F8">
              <w:rPr>
                <w:rFonts w:ascii="Arial" w:hAnsi="Arial" w:cs="Arial"/>
                <w:b/>
                <w:spacing w:val="1"/>
                <w:sz w:val="24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  <w:u w:val="single"/>
              </w:rPr>
              <w:t>DE</w:t>
            </w:r>
            <w:r w:rsidRPr="004E42F8">
              <w:rPr>
                <w:rFonts w:ascii="Arial" w:hAnsi="Arial" w:cs="Arial"/>
                <w:b/>
                <w:spacing w:val="1"/>
                <w:sz w:val="24"/>
                <w:u w:val="single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  <w:u w:val="single"/>
              </w:rPr>
              <w:t>ESPERA</w:t>
            </w:r>
            <w:r w:rsidRPr="004E42F8">
              <w:rPr>
                <w:rFonts w:ascii="Arial" w:hAnsi="Arial" w:cs="Arial"/>
                <w:b/>
                <w:sz w:val="24"/>
              </w:rPr>
              <w:t xml:space="preserve"> para</w:t>
            </w:r>
            <w:r w:rsidRPr="004E42F8">
              <w:rPr>
                <w:rFonts w:ascii="Arial" w:hAnsi="Arial" w:cs="Arial"/>
                <w:b/>
                <w:spacing w:val="-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los</w:t>
            </w:r>
            <w:r w:rsidRPr="004E42F8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recursos.</w:t>
            </w:r>
          </w:p>
          <w:p w:rsidR="00F47122" w:rsidRPr="004E42F8" w:rsidRDefault="00F52C06" w:rsidP="00746277">
            <w:pPr>
              <w:pStyle w:val="TableParagraph"/>
              <w:ind w:left="835" w:right="85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Pedir la información de donde queda la ubicación exacta del área de espera al Comandante del incidente,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para poder informar e indicar la ruta exacta a los recursos que arriben a la instalación, para ayudar a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controlar el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incidente.</w:t>
            </w:r>
          </w:p>
          <w:p w:rsidR="00F47122" w:rsidRPr="004E42F8" w:rsidRDefault="00F52C06" w:rsidP="00746277">
            <w:pPr>
              <w:pStyle w:val="TableParagraph"/>
              <w:numPr>
                <w:ilvl w:val="0"/>
                <w:numId w:val="1"/>
              </w:numPr>
              <w:tabs>
                <w:tab w:val="left" w:pos="836"/>
              </w:tabs>
              <w:ind w:hanging="361"/>
              <w:jc w:val="both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Indicar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a</w:t>
            </w:r>
            <w:r w:rsidRPr="004E42F8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los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recursos que arribaron, dónde queda</w:t>
            </w:r>
            <w:r w:rsidRPr="004E42F8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el área de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espera.</w:t>
            </w:r>
          </w:p>
          <w:p w:rsidR="00F47122" w:rsidRPr="004E42F8" w:rsidRDefault="00F52C06" w:rsidP="00746277">
            <w:pPr>
              <w:pStyle w:val="TableParagraph"/>
              <w:ind w:left="835" w:right="89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Se debe informar al LIDER del recurso, el lugar exacto y la ruta para arribar al área de espera definida para</w:t>
            </w:r>
            <w:r w:rsidRPr="004E42F8">
              <w:rPr>
                <w:rFonts w:ascii="Arial" w:hAnsi="Arial" w:cs="Arial"/>
                <w:spacing w:val="-5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el incidente.</w:t>
            </w:r>
          </w:p>
          <w:p w:rsidR="00F47122" w:rsidRPr="004E42F8" w:rsidRDefault="00F52C06" w:rsidP="00746277">
            <w:pPr>
              <w:pStyle w:val="TableParagraph"/>
              <w:ind w:left="835" w:right="85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Conducir hasta el área de espera cumpliendo los procedimientos de conducción dentro las refinerías, con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velocidad máxima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 40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Km/h</w:t>
            </w:r>
            <w:r w:rsidRPr="004E42F8">
              <w:rPr>
                <w:rFonts w:ascii="Arial" w:hAnsi="Arial" w:cs="Arial"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en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calles principales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y de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20 Km/h.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máximo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en</w:t>
            </w:r>
            <w:r w:rsidRPr="004E42F8">
              <w:rPr>
                <w:rFonts w:ascii="Arial" w:hAnsi="Arial" w:cs="Arial"/>
                <w:spacing w:val="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áreas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industriales.</w:t>
            </w:r>
          </w:p>
          <w:p w:rsidR="00F47122" w:rsidRPr="004E42F8" w:rsidRDefault="00F52C06" w:rsidP="00746277">
            <w:pPr>
              <w:pStyle w:val="TableParagraph"/>
              <w:numPr>
                <w:ilvl w:val="0"/>
                <w:numId w:val="1"/>
              </w:numPr>
              <w:tabs>
                <w:tab w:val="left" w:pos="836"/>
              </w:tabs>
              <w:ind w:hanging="361"/>
              <w:jc w:val="both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Notificar</w:t>
            </w:r>
            <w:r w:rsidRPr="004E42F8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y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registrarse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con</w:t>
            </w:r>
            <w:r w:rsidRPr="004E42F8">
              <w:rPr>
                <w:rFonts w:ascii="Arial" w:hAnsi="Arial" w:cs="Arial"/>
                <w:b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el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encargado</w:t>
            </w:r>
            <w:r w:rsidRPr="004E42F8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del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área</w:t>
            </w:r>
            <w:r w:rsidRPr="004E42F8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</w:t>
            </w:r>
            <w:r w:rsidRPr="004E42F8">
              <w:rPr>
                <w:rFonts w:ascii="Arial" w:hAnsi="Arial" w:cs="Arial"/>
                <w:b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espera.</w:t>
            </w:r>
          </w:p>
          <w:p w:rsidR="00F47122" w:rsidRPr="004E42F8" w:rsidRDefault="00F52C06" w:rsidP="00746277">
            <w:pPr>
              <w:pStyle w:val="TableParagraph"/>
              <w:ind w:left="835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El LIDER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del recurso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al llegar</w:t>
            </w:r>
            <w:r w:rsidRPr="004E42F8">
              <w:rPr>
                <w:rFonts w:ascii="Arial" w:hAnsi="Arial" w:cs="Arial"/>
                <w:spacing w:val="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al área de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espera debe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notificar y registrarse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al</w:t>
            </w:r>
            <w:r w:rsidRPr="004E42F8">
              <w:rPr>
                <w:rFonts w:ascii="Arial" w:hAnsi="Arial" w:cs="Arial"/>
                <w:spacing w:val="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encargado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la instalación</w:t>
            </w:r>
          </w:p>
          <w:p w:rsidR="00F47122" w:rsidRPr="004E42F8" w:rsidRDefault="00F52C06" w:rsidP="00746277">
            <w:pPr>
              <w:pStyle w:val="TableParagraph"/>
              <w:numPr>
                <w:ilvl w:val="0"/>
                <w:numId w:val="1"/>
              </w:numPr>
              <w:tabs>
                <w:tab w:val="left" w:pos="720"/>
              </w:tabs>
              <w:ind w:left="719" w:hanging="245"/>
              <w:jc w:val="both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Esperar a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ser</w:t>
            </w:r>
            <w:r w:rsidRPr="004E42F8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asignados</w:t>
            </w:r>
            <w:r w:rsidRPr="004E42F8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por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el</w:t>
            </w:r>
            <w:r w:rsidRPr="004E42F8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Jefe de</w:t>
            </w:r>
            <w:r w:rsidRPr="004E42F8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Operaciones del</w:t>
            </w:r>
            <w:r w:rsidRPr="004E42F8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SCI.</w:t>
            </w:r>
          </w:p>
          <w:p w:rsidR="00F47122" w:rsidRPr="004E42F8" w:rsidRDefault="00F52C06" w:rsidP="00746277">
            <w:pPr>
              <w:pStyle w:val="TableParagraph"/>
              <w:ind w:left="835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El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responsable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del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recurso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debe esperar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ser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designado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por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el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CI</w:t>
            </w:r>
            <w:r w:rsidRPr="004E42F8">
              <w:rPr>
                <w:rFonts w:ascii="Arial" w:hAnsi="Arial" w:cs="Arial"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o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Jefe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Operaciones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del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SCI.</w:t>
            </w:r>
          </w:p>
          <w:p w:rsidR="00F47122" w:rsidRPr="004E42F8" w:rsidRDefault="00F52C06" w:rsidP="00746277">
            <w:pPr>
              <w:pStyle w:val="TableParagraph"/>
              <w:numPr>
                <w:ilvl w:val="0"/>
                <w:numId w:val="1"/>
              </w:numPr>
              <w:tabs>
                <w:tab w:val="left" w:pos="720"/>
              </w:tabs>
              <w:ind w:left="719" w:hanging="245"/>
              <w:jc w:val="both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Recibir</w:t>
            </w:r>
            <w:r w:rsidRPr="004E42F8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órdenes del</w:t>
            </w:r>
            <w:r w:rsidRPr="004E42F8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CI o Jefe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 operaciones.</w:t>
            </w:r>
          </w:p>
          <w:p w:rsidR="00F47122" w:rsidRPr="004E42F8" w:rsidRDefault="00F52C06" w:rsidP="00746277">
            <w:pPr>
              <w:pStyle w:val="TableParagraph"/>
              <w:ind w:left="835" w:right="86"/>
              <w:jc w:val="both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Una vez el recurso es asignado, el líder recibirá información para las acciones o podrá destinar personal</w:t>
            </w:r>
            <w:r w:rsidRPr="004E42F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para interactuar con las</w:t>
            </w:r>
            <w:r w:rsidRPr="004E42F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brigadas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respuesta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las instalaciones u operaciones.</w:t>
            </w:r>
          </w:p>
        </w:tc>
      </w:tr>
    </w:tbl>
    <w:p w:rsidR="00F47122" w:rsidRPr="004E42F8" w:rsidRDefault="00F47122">
      <w:pPr>
        <w:jc w:val="both"/>
        <w:rPr>
          <w:rFonts w:ascii="Arial" w:hAnsi="Arial" w:cs="Arial"/>
          <w:sz w:val="24"/>
        </w:rPr>
        <w:sectPr w:rsidR="00F47122" w:rsidRPr="004E42F8">
          <w:pgSz w:w="15840" w:h="12240" w:orient="landscape"/>
          <w:pgMar w:top="720" w:right="880" w:bottom="920" w:left="880" w:header="0" w:footer="733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1301"/>
      </w:tblGrid>
      <w:tr w:rsidR="00F47122" w:rsidRPr="004E42F8" w:rsidTr="00746277">
        <w:trPr>
          <w:trHeight w:val="1132"/>
        </w:trPr>
        <w:tc>
          <w:tcPr>
            <w:tcW w:w="2546" w:type="dxa"/>
            <w:shd w:val="clear" w:color="auto" w:fill="D8D8D8"/>
          </w:tcPr>
          <w:p w:rsidR="00F47122" w:rsidRPr="004E42F8" w:rsidRDefault="00F47122">
            <w:pPr>
              <w:pStyle w:val="TableParagraph"/>
              <w:spacing w:before="5"/>
              <w:rPr>
                <w:rFonts w:ascii="Arial" w:hAnsi="Arial" w:cs="Arial"/>
                <w:sz w:val="31"/>
              </w:rPr>
            </w:pPr>
          </w:p>
          <w:p w:rsidR="00F47122" w:rsidRPr="004E42F8" w:rsidRDefault="00F52C06">
            <w:pPr>
              <w:pStyle w:val="TableParagraph"/>
              <w:ind w:left="189" w:right="99" w:hanging="1"/>
              <w:jc w:val="center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aplicación para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incidentes fuera de las</w:t>
            </w:r>
            <w:r w:rsidRPr="004E42F8">
              <w:rPr>
                <w:rFonts w:ascii="Arial" w:hAnsi="Arial" w:cs="Arial"/>
                <w:b/>
                <w:spacing w:val="-5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instalaciones</w:t>
            </w:r>
            <w:r w:rsidRPr="004E42F8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YPFB</w:t>
            </w:r>
            <w:r w:rsidRPr="004E42F8">
              <w:rPr>
                <w:rFonts w:ascii="Arial" w:hAnsi="Arial" w:cs="Arial"/>
                <w:b/>
                <w:spacing w:val="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Refinación.</w:t>
            </w:r>
          </w:p>
        </w:tc>
        <w:tc>
          <w:tcPr>
            <w:tcW w:w="11301" w:type="dxa"/>
          </w:tcPr>
          <w:p w:rsidR="00F47122" w:rsidRPr="004E42F8" w:rsidRDefault="00F52C06">
            <w:pPr>
              <w:pStyle w:val="TableParagraph"/>
              <w:spacing w:before="18" w:line="242" w:lineRule="auto"/>
              <w:ind w:left="115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Solicitar</w:t>
            </w:r>
            <w:r w:rsidRPr="004E42F8">
              <w:rPr>
                <w:rFonts w:ascii="Arial" w:hAnsi="Arial" w:cs="Arial"/>
                <w:spacing w:val="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el</w:t>
            </w:r>
            <w:r w:rsidRPr="004E42F8">
              <w:rPr>
                <w:rFonts w:ascii="Arial" w:hAnsi="Arial" w:cs="Arial"/>
                <w:spacing w:val="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apoyo</w:t>
            </w:r>
            <w:r w:rsidRPr="004E42F8">
              <w:rPr>
                <w:rFonts w:ascii="Arial" w:hAnsi="Arial" w:cs="Arial"/>
                <w:spacing w:val="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oficial</w:t>
            </w:r>
            <w:r w:rsidRPr="004E42F8">
              <w:rPr>
                <w:rFonts w:ascii="Arial" w:hAnsi="Arial" w:cs="Arial"/>
                <w:spacing w:val="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</w:t>
            </w:r>
            <w:r w:rsidRPr="004E42F8">
              <w:rPr>
                <w:rFonts w:ascii="Arial" w:hAnsi="Arial" w:cs="Arial"/>
                <w:spacing w:val="6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los</w:t>
            </w:r>
            <w:r w:rsidRPr="004E42F8">
              <w:rPr>
                <w:rFonts w:ascii="Arial" w:hAnsi="Arial" w:cs="Arial"/>
                <w:spacing w:val="8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EPRS,</w:t>
            </w:r>
            <w:r w:rsidRPr="004E42F8">
              <w:rPr>
                <w:rFonts w:ascii="Arial" w:hAnsi="Arial" w:cs="Arial"/>
                <w:spacing w:val="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</w:t>
            </w:r>
            <w:r w:rsidRPr="004E42F8">
              <w:rPr>
                <w:rFonts w:ascii="Arial" w:hAnsi="Arial" w:cs="Arial"/>
                <w:spacing w:val="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instituciones</w:t>
            </w:r>
            <w:r w:rsidRPr="004E42F8">
              <w:rPr>
                <w:rFonts w:ascii="Arial" w:hAnsi="Arial" w:cs="Arial"/>
                <w:spacing w:val="6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gubernamentales</w:t>
            </w:r>
            <w:r w:rsidRPr="004E42F8">
              <w:rPr>
                <w:rFonts w:ascii="Arial" w:hAnsi="Arial" w:cs="Arial"/>
                <w:spacing w:val="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locales,</w:t>
            </w:r>
            <w:r w:rsidRPr="004E42F8">
              <w:rPr>
                <w:rFonts w:ascii="Arial" w:hAnsi="Arial" w:cs="Arial"/>
                <w:spacing w:val="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departamentales</w:t>
            </w:r>
            <w:r w:rsidRPr="004E42F8">
              <w:rPr>
                <w:rFonts w:ascii="Arial" w:hAnsi="Arial" w:cs="Arial"/>
                <w:spacing w:val="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y/o</w:t>
            </w:r>
            <w:r w:rsidRPr="004E42F8">
              <w:rPr>
                <w:rFonts w:ascii="Arial" w:hAnsi="Arial" w:cs="Arial"/>
                <w:spacing w:val="6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nacionales</w:t>
            </w:r>
            <w:r w:rsidRPr="004E42F8">
              <w:rPr>
                <w:rFonts w:ascii="Arial" w:hAnsi="Arial" w:cs="Arial"/>
                <w:spacing w:val="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por</w:t>
            </w:r>
            <w:r w:rsidRPr="004E42F8">
              <w:rPr>
                <w:rFonts w:ascii="Arial" w:hAnsi="Arial" w:cs="Arial"/>
                <w:spacing w:val="-5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parte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 los oficiales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enlace.</w:t>
            </w:r>
          </w:p>
          <w:p w:rsidR="00F47122" w:rsidRPr="004E42F8" w:rsidRDefault="00F47122">
            <w:pPr>
              <w:pStyle w:val="TableParagraph"/>
              <w:spacing w:before="5"/>
              <w:rPr>
                <w:rFonts w:ascii="Arial" w:hAnsi="Arial" w:cs="Arial"/>
                <w:sz w:val="28"/>
              </w:rPr>
            </w:pPr>
          </w:p>
          <w:p w:rsidR="00F47122" w:rsidRPr="004E42F8" w:rsidRDefault="00F52C06">
            <w:pPr>
              <w:pStyle w:val="TableParagraph"/>
              <w:spacing w:before="1"/>
              <w:ind w:left="115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Si</w:t>
            </w:r>
            <w:r w:rsidRPr="004E42F8">
              <w:rPr>
                <w:rFonts w:ascii="Arial" w:hAnsi="Arial" w:cs="Arial"/>
                <w:spacing w:val="29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es</w:t>
            </w:r>
            <w:r w:rsidRPr="004E42F8">
              <w:rPr>
                <w:rFonts w:ascii="Arial" w:hAnsi="Arial" w:cs="Arial"/>
                <w:spacing w:val="28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posible</w:t>
            </w:r>
            <w:r w:rsidRPr="004E42F8">
              <w:rPr>
                <w:rFonts w:ascii="Arial" w:hAnsi="Arial" w:cs="Arial"/>
                <w:spacing w:val="2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habilitar</w:t>
            </w:r>
            <w:r w:rsidRPr="004E42F8">
              <w:rPr>
                <w:rFonts w:ascii="Arial" w:hAnsi="Arial" w:cs="Arial"/>
                <w:spacing w:val="28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los</w:t>
            </w:r>
            <w:r w:rsidRPr="004E42F8">
              <w:rPr>
                <w:rFonts w:ascii="Arial" w:hAnsi="Arial" w:cs="Arial"/>
                <w:spacing w:val="29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recursos</w:t>
            </w:r>
            <w:r w:rsidRPr="004E42F8">
              <w:rPr>
                <w:rFonts w:ascii="Arial" w:hAnsi="Arial" w:cs="Arial"/>
                <w:spacing w:val="2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para</w:t>
            </w:r>
            <w:r w:rsidRPr="004E42F8">
              <w:rPr>
                <w:rFonts w:ascii="Arial" w:hAnsi="Arial" w:cs="Arial"/>
                <w:spacing w:val="29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este</w:t>
            </w:r>
            <w:r w:rsidRPr="004E42F8">
              <w:rPr>
                <w:rFonts w:ascii="Arial" w:hAnsi="Arial" w:cs="Arial"/>
                <w:spacing w:val="28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fin,</w:t>
            </w:r>
            <w:r w:rsidRPr="004E42F8">
              <w:rPr>
                <w:rFonts w:ascii="Arial" w:hAnsi="Arial" w:cs="Arial"/>
                <w:spacing w:val="2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se</w:t>
            </w:r>
            <w:r w:rsidRPr="004E42F8">
              <w:rPr>
                <w:rFonts w:ascii="Arial" w:hAnsi="Arial" w:cs="Arial"/>
                <w:spacing w:val="25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deberá</w:t>
            </w:r>
            <w:r w:rsidRPr="004E42F8">
              <w:rPr>
                <w:rFonts w:ascii="Arial" w:hAnsi="Arial" w:cs="Arial"/>
                <w:spacing w:val="28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aplicar</w:t>
            </w:r>
            <w:r w:rsidRPr="004E42F8">
              <w:rPr>
                <w:rFonts w:ascii="Arial" w:hAnsi="Arial" w:cs="Arial"/>
                <w:spacing w:val="2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los</w:t>
            </w:r>
            <w:r w:rsidRPr="004E42F8">
              <w:rPr>
                <w:rFonts w:ascii="Arial" w:hAnsi="Arial" w:cs="Arial"/>
                <w:spacing w:val="2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protocolos</w:t>
            </w:r>
            <w:r w:rsidRPr="004E42F8">
              <w:rPr>
                <w:rFonts w:ascii="Arial" w:hAnsi="Arial" w:cs="Arial"/>
                <w:spacing w:val="29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respectivos</w:t>
            </w:r>
            <w:r w:rsidRPr="004E42F8">
              <w:rPr>
                <w:rFonts w:ascii="Arial" w:hAnsi="Arial" w:cs="Arial"/>
                <w:spacing w:val="2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por</w:t>
            </w:r>
            <w:r w:rsidRPr="004E42F8">
              <w:rPr>
                <w:rFonts w:ascii="Arial" w:hAnsi="Arial" w:cs="Arial"/>
                <w:spacing w:val="2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la</w:t>
            </w:r>
            <w:r w:rsidRPr="004E42F8">
              <w:rPr>
                <w:rFonts w:ascii="Arial" w:hAnsi="Arial" w:cs="Arial"/>
                <w:spacing w:val="30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legislación</w:t>
            </w:r>
            <w:r w:rsidRPr="004E42F8">
              <w:rPr>
                <w:rFonts w:ascii="Arial" w:hAnsi="Arial" w:cs="Arial"/>
                <w:spacing w:val="-5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vigente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y autoridades competentes.</w:t>
            </w:r>
          </w:p>
        </w:tc>
      </w:tr>
      <w:tr w:rsidR="00F47122" w:rsidRPr="004E42F8">
        <w:trPr>
          <w:trHeight w:val="1311"/>
        </w:trPr>
        <w:tc>
          <w:tcPr>
            <w:tcW w:w="2546" w:type="dxa"/>
            <w:tcBorders>
              <w:bottom w:val="nil"/>
            </w:tcBorders>
            <w:shd w:val="clear" w:color="auto" w:fill="D8D8D8"/>
          </w:tcPr>
          <w:p w:rsidR="00F47122" w:rsidRPr="004E42F8" w:rsidRDefault="00F47122">
            <w:pPr>
              <w:pStyle w:val="TableParagraph"/>
              <w:rPr>
                <w:rFonts w:ascii="Arial" w:hAnsi="Arial" w:cs="Arial"/>
                <w:sz w:val="24"/>
              </w:rPr>
            </w:pPr>
          </w:p>
        </w:tc>
        <w:tc>
          <w:tcPr>
            <w:tcW w:w="11301" w:type="dxa"/>
            <w:tcBorders>
              <w:bottom w:val="nil"/>
            </w:tcBorders>
          </w:tcPr>
          <w:p w:rsidR="00F47122" w:rsidRPr="004E42F8" w:rsidRDefault="00746277" w:rsidP="00746277">
            <w:pPr>
              <w:pStyle w:val="TableParagraph"/>
              <w:tabs>
                <w:tab w:val="left" w:pos="783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ab/>
            </w:r>
          </w:p>
          <w:p w:rsidR="00F47122" w:rsidRPr="004E42F8" w:rsidRDefault="00746277">
            <w:pPr>
              <w:pStyle w:val="TableParagrap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pict>
                <v:group id="_x0000_s2050" style="position:absolute;margin-left:267.35pt;margin-top:15.5pt;width:161.1pt;height:144.15pt;z-index:-251658240;mso-position-horizontal-relative:page;mso-position-vertical-relative:page" coordorigin="9029,2515" coordsize="3087,3270">
                  <v:shape id="_x0000_s2055" style="position:absolute;left:9048;top:2726;width:3048;height:3046" coordorigin="9048,2726" coordsize="3048,3046" path="m10572,5772r-76,-2l10421,5765r-74,-10l10274,5743r-72,-16l10132,5708r-69,-23l9995,5659r-66,-28l9865,5599r-63,-35l9742,5527r-59,-40l9626,5444r-54,-45l9519,5351r-50,-50l9422,5249r-46,-55l9333,5137r-40,-58l9256,5018r-35,-62l9190,4892r-29,-66l9135,4759r-23,-69l9093,4619r-16,-71l9065,4475r-10,-74l9050,4326r-2,-76l9050,4174r5,-75l9065,4025r12,-73l9093,3880r19,-70l9135,3741r26,-67l9190,3608r31,-65l9256,3481r37,-61l9333,3362r43,-57l9422,3250r47,-52l9519,3148r53,-48l9626,3055r57,-43l9742,2972r60,-38l9865,2900r64,-32l9995,2839r68,-26l10132,2791r70,-19l10274,2756r73,-13l10421,2734r75,-6l10572,2726r76,2l10723,2734r74,9l10870,2756r72,16l11012,2791r69,22l11149,2839r66,29l11279,2900r63,34l11402,2972r59,40l11518,3055r54,45l11625,3148r50,50l11722,3250r46,55l11811,3362r40,58l11888,3481r35,62l11954,3608r29,66l12009,3741r23,69l12051,3880r16,72l12079,4025r10,74l12094,4174r2,76l12094,4326r-5,75l12079,4475r-12,73l12051,4619r-19,71l12009,4759r-26,67l11954,4892r-31,64l11888,5018r-37,61l11811,5137r-43,57l11722,5249r-47,52l11625,5351r-53,48l11518,5444r-57,43l11402,5527r-60,37l11279,5599r-64,32l11149,5659r-68,26l11012,5708r-70,19l10870,5743r-73,12l10723,5765r-75,5l10572,5772xe" fillcolor="yellow" stroked="f">
                    <v:path arrowok="t"/>
                  </v:shape>
                  <v:shape id="_x0000_s2054" style="position:absolute;left:9028;top:2704;width:3087;height:3080" coordorigin="9029,2705" coordsize="3087,3080" o:spt="100" adj="0,,0" path="m10846,2725r-548,l10337,2705r393,l10846,2725xm10920,2745r-696,l10260,2725r624,l10920,2745xm9029,4245r,-40l9036,4085r10,-80l9067,3885r10,-40l9098,3785r24,-80l9149,3645r31,-80l9214,3505r38,-60l9293,3385r43,-60l9382,3265r48,-60l9480,3145r110,-100l9648,3005r60,-40l9770,2925r65,-40l9902,2845r70,-20l10042,2785r144,-40l10344,2745r-38,20l10234,2765r-108,40l9986,2845r-129,80l9792,2945r-120,80l9617,3085r-55,40l9509,3185r-51,40l9367,3345r-81,120l9250,3525r-34,60l9187,3645r-26,80l9137,3785r-22,80l9108,3905r-10,40l9091,3965r-19,160l9070,4165r,60l9060,4225r-31,20xm10920,5745r-194,l10764,5725r74,l10910,5705r108,-20l11088,5645r70,-20l11287,5565r65,-40l11472,5445r55,-40l11582,5345r53,-40l11686,5245r91,-100l11858,5025r36,-60l11928,4885r29,-60l11983,4765r24,-80l12029,4605r7,-20l12046,4545r7,-40l12067,4385r5,-20l12074,4325r,-160l12072,4125r-19,-160l12046,3945r-10,-40l12029,3865r-22,-80l11986,3725r-58,-140l11894,3525r-36,-60l11820,3405r-86,-120l11686,3225r-51,-40l11582,3125r-52,-40l11414,2985r-62,-40l11290,2925r-65,-40l11158,2845r-68,-20l11021,2805r-108,-40l10874,2765r-72,-20l10958,2745r144,40l11172,2825r70,20l11436,2965r60,40l11554,3045r55,60l11664,3145r50,60l11762,3265r46,60l11851,3385r41,60l11964,3565r58,140l12046,3785r21,60l12077,3885r21,120l12108,4085r7,120l12115,4285r-7,120l12098,4465r-21,120l12067,4625r-21,80l12022,4765r-27,80l11964,4905r-34,60l11892,5045r-82,120l11714,5285r-50,40l11611,5385r-57,40l11496,5485r-60,40l11374,5565r-65,40l11242,5625r-68,40l10958,5725r-38,20xm10418,5745r-232,l10114,5705r-142,-40l9902,5625r-64,-20l9773,5565r-125,-80l9590,5425r-55,-40l9480,5325r-50,-40l9382,5225r-46,-60l9293,5105r-41,-60l9180,4905r-31,-60l9122,4765r-24,-60l9077,4625r-10,-40l9046,4465r-10,-60l9029,4285r,-40l9060,4225r10,l9070,4245r-34,l9043,4265r25,l9070,4285r,40l9077,4385r2,40l9086,4465r5,40l9106,4585r9,20l9158,4765r58,120l9250,4965r36,60l9324,5085r86,120l9458,5245r51,60l9562,5345r52,60l9672,5445r120,80l9854,5565r65,20l9986,5625r68,20l10126,5685r69,l10231,5705r39,l10306,5725r74,l10418,5745xm9050,4265r-7,l9036,4245r29,l9050,4265xm9068,4265r-18,l9065,4245r2,l9068,4265xm10692,5785r-238,l10414,5765r-116,l10262,5745r622,l10846,5765r-154,20xe" fillcolor="black" stroked="f">
                    <v:stroke joinstyle="round"/>
                    <v:formulas/>
                    <v:path arrowok="t" o:connecttype="segments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2053" type="#_x0000_t75" style="position:absolute;left:9508;top:3259;width:2122;height:1978">
                    <v:imagedata r:id="rId9" o:title=""/>
                  </v:shape>
                  <v:shape id="_x0000_s2052" type="#_x0000_t75" style="position:absolute;left:9720;top:2515;width:1618;height:3029">
                    <v:imagedata r:id="rId10" o:title=""/>
                  </v:shape>
                  <v:shape id="_x0000_s2051" style="position:absolute;left:10075;top:3412;width:972;height:1642" coordorigin="10075,3413" coordsize="972,1642" o:spt="100" adj="0,,0" path="m11005,5054r-831,l10154,5053r-18,-5l10119,5041r-15,-11l10091,5016r-9,-19l10077,4975r-2,-26l10075,3518r2,-26l10082,3470r9,-18l10104,3438r15,-11l10135,3419r19,-5l10174,3413r818,l10999,3413r7,2l11018,3424r5,7l11027,3442r3,8l11033,3460r2,10l11037,3482r1,13l11039,3510r1,17l11040,3562r-1,16l11038,3592r-1,13l11035,3617r-2,11l11030,3637r-3,8l11023,3655r-5,8l11012,3667r-6,5l11000,3674r-591,l10409,4075r493,l10909,4075r7,3l10923,4082r6,5l10934,4094r5,10l10942,4112r2,9l10946,4131r2,12l10949,4156r1,14l10951,4186r,35l10950,4237r-1,14l10948,4264r-2,16l10943,4293r-4,10l10934,4312r-5,7l10916,4328r-6,2l10409,4330r,463l10998,4793r7,l11012,4795r7,5l11025,4805r5,7l11034,4822r3,8l11040,4840r2,10l11044,4862r1,13l11046,4890r1,16l11047,4941r-1,17l11045,4972r-1,13l11042,4997r-2,11l11037,5017r-3,8l11030,5035r-5,8l11019,5047r-7,5l11005,5054xm11000,3675r-8,-1l11000,3674r,1xm10909,4330r-7,l10910,4330r-1,xe" fillcolor="black" stroked="f">
                    <v:stroke joinstyle="round"/>
                    <v:formulas/>
                    <v:path arrowok="t" o:connecttype="segments"/>
                  </v:shape>
                  <w10:wrap anchorx="page" anchory="page"/>
                </v:group>
              </w:pict>
            </w:r>
          </w:p>
          <w:p w:rsidR="00F47122" w:rsidRPr="004E42F8" w:rsidRDefault="00F47122">
            <w:pPr>
              <w:pStyle w:val="TableParagraph"/>
              <w:rPr>
                <w:rFonts w:ascii="Arial" w:hAnsi="Arial" w:cs="Arial"/>
                <w:sz w:val="24"/>
              </w:rPr>
            </w:pPr>
          </w:p>
          <w:p w:rsidR="00F47122" w:rsidRPr="004E42F8" w:rsidRDefault="00F52C06">
            <w:pPr>
              <w:pStyle w:val="TableParagraph"/>
              <w:spacing w:before="167"/>
              <w:ind w:left="931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En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el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área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</w:t>
            </w:r>
            <w:r w:rsidRPr="004E42F8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espera</w:t>
            </w:r>
            <w:r w:rsidRPr="004E42F8">
              <w:rPr>
                <w:rFonts w:ascii="Arial" w:hAnsi="Arial" w:cs="Arial"/>
                <w:spacing w:val="-7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debe</w:t>
            </w:r>
            <w:r w:rsidRPr="004E42F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haber</w:t>
            </w:r>
            <w:r w:rsidRPr="004E42F8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un</w:t>
            </w:r>
          </w:p>
        </w:tc>
      </w:tr>
      <w:tr w:rsidR="00F47122" w:rsidRPr="004E42F8">
        <w:trPr>
          <w:trHeight w:val="2132"/>
        </w:trPr>
        <w:tc>
          <w:tcPr>
            <w:tcW w:w="2546" w:type="dxa"/>
            <w:tcBorders>
              <w:top w:val="nil"/>
            </w:tcBorders>
            <w:shd w:val="clear" w:color="auto" w:fill="D8D8D8"/>
          </w:tcPr>
          <w:p w:rsidR="00F47122" w:rsidRPr="004E42F8" w:rsidRDefault="00F52C06">
            <w:pPr>
              <w:pStyle w:val="TableParagraph"/>
              <w:spacing w:before="147"/>
              <w:ind w:left="472" w:right="349" w:hanging="24"/>
              <w:rPr>
                <w:rFonts w:ascii="Arial" w:hAnsi="Arial" w:cs="Arial"/>
                <w:b/>
                <w:sz w:val="24"/>
              </w:rPr>
            </w:pPr>
            <w:r w:rsidRPr="004E42F8">
              <w:rPr>
                <w:rFonts w:ascii="Arial" w:hAnsi="Arial" w:cs="Arial"/>
                <w:b/>
                <w:sz w:val="24"/>
              </w:rPr>
              <w:t>Identificación del</w:t>
            </w:r>
            <w:r w:rsidRPr="004E42F8">
              <w:rPr>
                <w:rFonts w:ascii="Arial" w:hAnsi="Arial" w:cs="Arial"/>
                <w:b/>
                <w:spacing w:val="-5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AREA</w:t>
            </w:r>
            <w:r w:rsidRPr="004E42F8">
              <w:rPr>
                <w:rFonts w:ascii="Arial" w:hAnsi="Arial" w:cs="Arial"/>
                <w:b/>
                <w:spacing w:val="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DE</w:t>
            </w:r>
            <w:r w:rsidRPr="004E42F8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b/>
                <w:sz w:val="24"/>
              </w:rPr>
              <w:t>ESPERA</w:t>
            </w:r>
          </w:p>
        </w:tc>
        <w:tc>
          <w:tcPr>
            <w:tcW w:w="11301" w:type="dxa"/>
            <w:tcBorders>
              <w:top w:val="nil"/>
            </w:tcBorders>
          </w:tcPr>
          <w:p w:rsidR="00F47122" w:rsidRPr="004E42F8" w:rsidRDefault="00F52C06">
            <w:pPr>
              <w:pStyle w:val="TableParagraph"/>
              <w:tabs>
                <w:tab w:val="left" w:pos="2164"/>
                <w:tab w:val="left" w:pos="2612"/>
                <w:tab w:val="left" w:pos="2985"/>
                <w:tab w:val="left" w:pos="4243"/>
              </w:tabs>
              <w:spacing w:line="272" w:lineRule="exact"/>
              <w:ind w:left="931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encargado</w:t>
            </w:r>
            <w:r w:rsidRPr="004E42F8">
              <w:rPr>
                <w:rFonts w:ascii="Arial" w:hAnsi="Arial" w:cs="Arial"/>
                <w:sz w:val="24"/>
              </w:rPr>
              <w:tab/>
              <w:t>de</w:t>
            </w:r>
            <w:r w:rsidRPr="004E42F8">
              <w:rPr>
                <w:rFonts w:ascii="Arial" w:hAnsi="Arial" w:cs="Arial"/>
                <w:sz w:val="24"/>
              </w:rPr>
              <w:tab/>
              <w:t>la</w:t>
            </w:r>
            <w:r w:rsidRPr="004E42F8">
              <w:rPr>
                <w:rFonts w:ascii="Arial" w:hAnsi="Arial" w:cs="Arial"/>
                <w:sz w:val="24"/>
              </w:rPr>
              <w:tab/>
              <w:t>Instalación</w:t>
            </w:r>
            <w:r w:rsidRPr="004E42F8">
              <w:rPr>
                <w:rFonts w:ascii="Arial" w:hAnsi="Arial" w:cs="Arial"/>
                <w:sz w:val="24"/>
              </w:rPr>
              <w:tab/>
              <w:t>y</w:t>
            </w:r>
          </w:p>
          <w:p w:rsidR="00F47122" w:rsidRPr="004E42F8" w:rsidRDefault="00F52C06">
            <w:pPr>
              <w:pStyle w:val="TableParagraph"/>
              <w:spacing w:line="254" w:lineRule="auto"/>
              <w:ind w:left="931" w:right="7413"/>
              <w:rPr>
                <w:rFonts w:ascii="Arial" w:hAnsi="Arial" w:cs="Arial"/>
                <w:sz w:val="24"/>
              </w:rPr>
            </w:pPr>
            <w:r w:rsidRPr="004E42F8">
              <w:rPr>
                <w:rFonts w:ascii="Arial" w:hAnsi="Arial" w:cs="Arial"/>
                <w:sz w:val="24"/>
              </w:rPr>
              <w:t>registrar Todos los datos en el</w:t>
            </w:r>
            <w:r w:rsidRPr="004E42F8">
              <w:rPr>
                <w:rFonts w:ascii="Arial" w:hAnsi="Arial" w:cs="Arial"/>
                <w:spacing w:val="-5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Formulario</w:t>
            </w:r>
            <w:r w:rsidRPr="004E42F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SCI</w:t>
            </w:r>
            <w:r w:rsidRPr="004E42F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4E42F8">
              <w:rPr>
                <w:rFonts w:ascii="Arial" w:hAnsi="Arial" w:cs="Arial"/>
                <w:sz w:val="24"/>
              </w:rPr>
              <w:t>211</w:t>
            </w:r>
          </w:p>
        </w:tc>
      </w:tr>
    </w:tbl>
    <w:p w:rsidR="00F47122" w:rsidRPr="004E42F8" w:rsidRDefault="00F47122">
      <w:pPr>
        <w:rPr>
          <w:rFonts w:ascii="Arial" w:hAnsi="Arial" w:cs="Arial"/>
          <w:sz w:val="2"/>
          <w:szCs w:val="2"/>
        </w:rPr>
      </w:pPr>
      <w:bookmarkStart w:id="0" w:name="_GoBack"/>
      <w:bookmarkEnd w:id="0"/>
    </w:p>
    <w:sectPr w:rsidR="00F47122" w:rsidRPr="004E42F8">
      <w:pgSz w:w="15840" w:h="12240" w:orient="landscape"/>
      <w:pgMar w:top="720" w:right="880" w:bottom="920" w:left="880" w:header="0" w:footer="7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658" w:rsidRDefault="00F52C06">
      <w:r>
        <w:separator/>
      </w:r>
    </w:p>
  </w:endnote>
  <w:endnote w:type="continuationSeparator" w:id="0">
    <w:p w:rsidR="00C30658" w:rsidRDefault="00F52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122" w:rsidRDefault="00746277">
    <w:pPr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3.1pt;margin-top:560.35pt;width:37pt;height:14.05pt;z-index:-251658752;mso-position-horizontal-relative:page;mso-position-vertical-relative:page" filled="f" stroked="f">
          <v:textbox inset="0,0,0,0">
            <w:txbxContent>
              <w:p w:rsidR="00F47122" w:rsidRDefault="00F52C06">
                <w:pPr>
                  <w:spacing w:line="265" w:lineRule="exact"/>
                  <w:ind w:left="60"/>
                  <w:rPr>
                    <w:b/>
                    <w:sz w:val="24"/>
                  </w:rPr>
                </w:pPr>
                <w:r>
                  <w:fldChar w:fldCharType="begin"/>
                </w:r>
                <w:r>
                  <w:rPr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46277">
                  <w:rPr>
                    <w:b/>
                    <w:noProof/>
                    <w:sz w:val="24"/>
                  </w:rPr>
                  <w:t>2</w:t>
                </w:r>
                <w:r>
                  <w:fldChar w:fldCharType="end"/>
                </w:r>
                <w:r>
                  <w:rPr>
                    <w:b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 xml:space="preserve">de </w:t>
                </w:r>
                <w:r>
                  <w:rPr>
                    <w:b/>
                    <w:sz w:val="24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658" w:rsidRDefault="00F52C06">
      <w:r>
        <w:separator/>
      </w:r>
    </w:p>
  </w:footnote>
  <w:footnote w:type="continuationSeparator" w:id="0">
    <w:p w:rsidR="00C30658" w:rsidRDefault="00F52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83D0A"/>
    <w:multiLevelType w:val="hybridMultilevel"/>
    <w:tmpl w:val="ADDAF2C0"/>
    <w:lvl w:ilvl="0" w:tplc="563C9B84">
      <w:start w:val="1"/>
      <w:numFmt w:val="decimal"/>
      <w:lvlText w:val="%1."/>
      <w:lvlJc w:val="left"/>
      <w:pPr>
        <w:ind w:left="835" w:hanging="360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s-ES" w:eastAsia="en-US" w:bidi="ar-SA"/>
      </w:rPr>
    </w:lvl>
    <w:lvl w:ilvl="1" w:tplc="B55AB808">
      <w:numFmt w:val="bullet"/>
      <w:lvlText w:val="•"/>
      <w:lvlJc w:val="left"/>
      <w:pPr>
        <w:ind w:left="1885" w:hanging="360"/>
      </w:pPr>
      <w:rPr>
        <w:rFonts w:hint="default"/>
        <w:lang w:val="es-ES" w:eastAsia="en-US" w:bidi="ar-SA"/>
      </w:rPr>
    </w:lvl>
    <w:lvl w:ilvl="2" w:tplc="C0C286D8">
      <w:numFmt w:val="bullet"/>
      <w:lvlText w:val="•"/>
      <w:lvlJc w:val="left"/>
      <w:pPr>
        <w:ind w:left="2930" w:hanging="360"/>
      </w:pPr>
      <w:rPr>
        <w:rFonts w:hint="default"/>
        <w:lang w:val="es-ES" w:eastAsia="en-US" w:bidi="ar-SA"/>
      </w:rPr>
    </w:lvl>
    <w:lvl w:ilvl="3" w:tplc="761EFFB2">
      <w:numFmt w:val="bullet"/>
      <w:lvlText w:val="•"/>
      <w:lvlJc w:val="left"/>
      <w:pPr>
        <w:ind w:left="3975" w:hanging="360"/>
      </w:pPr>
      <w:rPr>
        <w:rFonts w:hint="default"/>
        <w:lang w:val="es-ES" w:eastAsia="en-US" w:bidi="ar-SA"/>
      </w:rPr>
    </w:lvl>
    <w:lvl w:ilvl="4" w:tplc="DFF2CE6E">
      <w:numFmt w:val="bullet"/>
      <w:lvlText w:val="•"/>
      <w:lvlJc w:val="left"/>
      <w:pPr>
        <w:ind w:left="5020" w:hanging="360"/>
      </w:pPr>
      <w:rPr>
        <w:rFonts w:hint="default"/>
        <w:lang w:val="es-ES" w:eastAsia="en-US" w:bidi="ar-SA"/>
      </w:rPr>
    </w:lvl>
    <w:lvl w:ilvl="5" w:tplc="FA8C7178">
      <w:numFmt w:val="bullet"/>
      <w:lvlText w:val="•"/>
      <w:lvlJc w:val="left"/>
      <w:pPr>
        <w:ind w:left="6065" w:hanging="360"/>
      </w:pPr>
      <w:rPr>
        <w:rFonts w:hint="default"/>
        <w:lang w:val="es-ES" w:eastAsia="en-US" w:bidi="ar-SA"/>
      </w:rPr>
    </w:lvl>
    <w:lvl w:ilvl="6" w:tplc="83166584">
      <w:numFmt w:val="bullet"/>
      <w:lvlText w:val="•"/>
      <w:lvlJc w:val="left"/>
      <w:pPr>
        <w:ind w:left="7110" w:hanging="360"/>
      </w:pPr>
      <w:rPr>
        <w:rFonts w:hint="default"/>
        <w:lang w:val="es-ES" w:eastAsia="en-US" w:bidi="ar-SA"/>
      </w:rPr>
    </w:lvl>
    <w:lvl w:ilvl="7" w:tplc="D7C2E114">
      <w:numFmt w:val="bullet"/>
      <w:lvlText w:val="•"/>
      <w:lvlJc w:val="left"/>
      <w:pPr>
        <w:ind w:left="8155" w:hanging="360"/>
      </w:pPr>
      <w:rPr>
        <w:rFonts w:hint="default"/>
        <w:lang w:val="es-ES" w:eastAsia="en-US" w:bidi="ar-SA"/>
      </w:rPr>
    </w:lvl>
    <w:lvl w:ilvl="8" w:tplc="47109C22">
      <w:numFmt w:val="bullet"/>
      <w:lvlText w:val="•"/>
      <w:lvlJc w:val="left"/>
      <w:pPr>
        <w:ind w:left="9200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47122"/>
    <w:rsid w:val="004E42F8"/>
    <w:rsid w:val="00746277"/>
    <w:rsid w:val="00C30658"/>
    <w:rsid w:val="00F47122"/>
    <w:rsid w:val="00F5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494C5B08"/>
  <w15:docId w15:val="{FE2071F2-339C-4AAE-B01B-6C14833E9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pPr>
      <w:spacing w:line="265" w:lineRule="exact"/>
      <w:ind w:left="60"/>
    </w:pPr>
    <w:rPr>
      <w:b/>
      <w:bCs/>
      <w:i/>
      <w:i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770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Anexo J Protocolo Modelo REV0821.docx</vt:lpstr>
    </vt:vector>
  </TitlesOfParts>
  <Company>YPFB Refinación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J Protocolo Modelo REV0821.docx</dc:title>
  <dc:creator>blht</dc:creator>
  <cp:lastModifiedBy>EDUARDO ANTONIO ENRRIQUE ROSSETTI SAGARNAGA</cp:lastModifiedBy>
  <cp:revision>4</cp:revision>
  <dcterms:created xsi:type="dcterms:W3CDTF">2022-10-04T13:47:00Z</dcterms:created>
  <dcterms:modified xsi:type="dcterms:W3CDTF">2022-10-04T14:29:00Z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2021-11-28T00:00:00Z</vt:filetime>
  </property>
  <property fmtid="{D5CDD505-2E9C-101B-9397-08002B2CF9AE}" pid="3" name="LastSaved">
    <vt:filetime>2022-10-04T00:00:00Z</vt:filetime>
  </property>
</Properties>
</file>